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A125" w14:textId="5A1903BC" w:rsidR="002E6B45" w:rsidRDefault="000E1E0A" w:rsidP="002E6B45">
      <w:pPr>
        <w:jc w:val="both"/>
      </w:pPr>
      <w:r>
        <w:rPr>
          <w:noProof/>
        </w:rPr>
        <w:drawing>
          <wp:anchor distT="0" distB="0" distL="114300" distR="114300" simplePos="0" relativeHeight="251658240" behindDoc="1" locked="0" layoutInCell="1" allowOverlap="1" wp14:anchorId="0CB116FF" wp14:editId="7584D210">
            <wp:simplePos x="0" y="0"/>
            <wp:positionH relativeFrom="column">
              <wp:posOffset>786765</wp:posOffset>
            </wp:positionH>
            <wp:positionV relativeFrom="paragraph">
              <wp:posOffset>74900</wp:posOffset>
            </wp:positionV>
            <wp:extent cx="3955312" cy="892640"/>
            <wp:effectExtent l="0" t="0" r="0" b="0"/>
            <wp:wrapNone/>
            <wp:docPr id="18367206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20686"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5312" cy="892640"/>
                    </a:xfrm>
                    <a:prstGeom prst="rect">
                      <a:avLst/>
                    </a:prstGeom>
                  </pic:spPr>
                </pic:pic>
              </a:graphicData>
            </a:graphic>
            <wp14:sizeRelH relativeFrom="page">
              <wp14:pctWidth>0</wp14:pctWidth>
            </wp14:sizeRelH>
            <wp14:sizeRelV relativeFrom="page">
              <wp14:pctHeight>0</wp14:pctHeight>
            </wp14:sizeRelV>
          </wp:anchor>
        </w:drawing>
      </w:r>
    </w:p>
    <w:p w14:paraId="721B4A13" w14:textId="1BF5C047" w:rsidR="002E6B45" w:rsidRDefault="002E6B45"/>
    <w:p w14:paraId="6E577DE1" w14:textId="402DFD07" w:rsidR="00375A3B" w:rsidRDefault="00375A3B" w:rsidP="00FF4F7C">
      <w:pPr>
        <w:jc w:val="center"/>
        <w:rPr>
          <w:rFonts w:asciiTheme="minorHAnsi" w:hAnsiTheme="minorHAnsi" w:cstheme="minorHAnsi"/>
          <w:b/>
          <w:bCs/>
        </w:rPr>
      </w:pPr>
    </w:p>
    <w:p w14:paraId="4C94D3BD" w14:textId="77777777" w:rsidR="00157BEA" w:rsidRDefault="00157BEA" w:rsidP="00157BEA">
      <w:pPr>
        <w:jc w:val="both"/>
        <w:rPr>
          <w:rFonts w:ascii="Calibri" w:hAnsi="Calibri" w:cs="Calibri"/>
          <w:b/>
          <w:bCs/>
        </w:rPr>
      </w:pPr>
    </w:p>
    <w:p w14:paraId="6BDAC9EC" w14:textId="77777777" w:rsidR="00157BEA" w:rsidRDefault="00157BEA" w:rsidP="00157BEA">
      <w:pPr>
        <w:jc w:val="both"/>
        <w:rPr>
          <w:rFonts w:ascii="Calibri" w:hAnsi="Calibri" w:cs="Calibri"/>
          <w:b/>
          <w:bCs/>
        </w:rPr>
      </w:pPr>
    </w:p>
    <w:p w14:paraId="3A9DE0E4" w14:textId="77777777" w:rsidR="00157BEA" w:rsidRDefault="00157BEA" w:rsidP="00157BEA">
      <w:pPr>
        <w:jc w:val="both"/>
        <w:rPr>
          <w:rFonts w:ascii="Calibri" w:hAnsi="Calibri" w:cs="Calibri"/>
          <w:b/>
          <w:bCs/>
        </w:rPr>
      </w:pPr>
    </w:p>
    <w:p w14:paraId="298F6CA6" w14:textId="77777777" w:rsidR="00157BEA" w:rsidRDefault="00157BEA" w:rsidP="00157BEA">
      <w:pPr>
        <w:jc w:val="both"/>
        <w:rPr>
          <w:rFonts w:ascii="Calibri" w:hAnsi="Calibri" w:cs="Calibri"/>
          <w:b/>
          <w:bCs/>
        </w:rPr>
      </w:pPr>
    </w:p>
    <w:p w14:paraId="27E63032" w14:textId="77777777" w:rsidR="00157BEA" w:rsidRDefault="00157BEA" w:rsidP="00157BEA">
      <w:pPr>
        <w:jc w:val="both"/>
        <w:rPr>
          <w:rFonts w:ascii="Calibri" w:hAnsi="Calibri" w:cs="Calibri"/>
          <w:b/>
          <w:bCs/>
        </w:rPr>
      </w:pPr>
    </w:p>
    <w:p w14:paraId="53F786B1" w14:textId="7E47E9ED" w:rsidR="00157BEA" w:rsidRPr="00112246" w:rsidRDefault="00157BEA" w:rsidP="00157BEA">
      <w:pPr>
        <w:jc w:val="both"/>
        <w:rPr>
          <w:rFonts w:ascii="Calibri" w:hAnsi="Calibri" w:cs="Calibri"/>
          <w:b/>
          <w:bCs/>
        </w:rPr>
      </w:pPr>
      <w:r w:rsidRPr="69C28D73">
        <w:rPr>
          <w:rFonts w:ascii="Calibri" w:hAnsi="Calibri" w:cs="Calibri"/>
          <w:b/>
          <w:bCs/>
        </w:rPr>
        <w:t xml:space="preserve">Durham Cricket Foundation - </w:t>
      </w:r>
      <w:r w:rsidRPr="69C28D73">
        <w:rPr>
          <w:rFonts w:ascii="Calibri" w:hAnsi="Calibri" w:cs="Calibri"/>
        </w:rPr>
        <w:t xml:space="preserve">is the charitable arm of Durham Cricket which </w:t>
      </w:r>
      <w:r w:rsidRPr="69C28D73">
        <w:rPr>
          <w:rFonts w:ascii="Calibri" w:eastAsia="Calibri" w:hAnsi="Calibri" w:cs="Calibri"/>
          <w:color w:val="2A2C2B"/>
        </w:rPr>
        <w:t>supports communities’ health and wellbeing by impacting lives in a positive way through cricket</w:t>
      </w:r>
      <w:r>
        <w:rPr>
          <w:rFonts w:ascii="Calibri" w:eastAsia="Calibri" w:hAnsi="Calibri" w:cs="Calibri"/>
          <w:color w:val="2A2C2B"/>
        </w:rPr>
        <w:t>,</w:t>
      </w:r>
      <w:r w:rsidRPr="69C28D73">
        <w:rPr>
          <w:rFonts w:ascii="Calibri" w:hAnsi="Calibri" w:cs="Calibri"/>
        </w:rPr>
        <w:t xml:space="preserve"> deliver</w:t>
      </w:r>
      <w:r>
        <w:rPr>
          <w:rFonts w:ascii="Calibri" w:hAnsi="Calibri" w:cs="Calibri"/>
        </w:rPr>
        <w:t>ing</w:t>
      </w:r>
      <w:r w:rsidRPr="69C28D73">
        <w:rPr>
          <w:rFonts w:ascii="Calibri" w:hAnsi="Calibri" w:cs="Calibri"/>
        </w:rPr>
        <w:t xml:space="preserve"> initiatives which provid</w:t>
      </w:r>
      <w:r>
        <w:rPr>
          <w:rFonts w:ascii="Calibri" w:hAnsi="Calibri" w:cs="Calibri"/>
        </w:rPr>
        <w:t>e</w:t>
      </w:r>
      <w:r w:rsidRPr="69C28D73">
        <w:rPr>
          <w:rFonts w:ascii="Calibri" w:hAnsi="Calibri" w:cs="Calibri"/>
        </w:rPr>
        <w:t xml:space="preserve"> opportunities and improv</w:t>
      </w:r>
      <w:r>
        <w:rPr>
          <w:rFonts w:ascii="Calibri" w:hAnsi="Calibri" w:cs="Calibri"/>
        </w:rPr>
        <w:t>e</w:t>
      </w:r>
      <w:r w:rsidRPr="69C28D73">
        <w:rPr>
          <w:rFonts w:ascii="Calibri" w:hAnsi="Calibri" w:cs="Calibri"/>
        </w:rPr>
        <w:t xml:space="preserve"> the lives of</w:t>
      </w:r>
      <w:r>
        <w:rPr>
          <w:rFonts w:ascii="Calibri" w:hAnsi="Calibri" w:cs="Calibri"/>
        </w:rPr>
        <w:t xml:space="preserve"> our</w:t>
      </w:r>
      <w:r w:rsidRPr="69C28D73">
        <w:rPr>
          <w:rFonts w:ascii="Calibri" w:hAnsi="Calibri" w:cs="Calibri"/>
        </w:rPr>
        <w:t xml:space="preserve"> local community. </w:t>
      </w:r>
    </w:p>
    <w:p w14:paraId="59F70A64" w14:textId="77777777" w:rsidR="00157BEA" w:rsidRDefault="00157BEA" w:rsidP="00157BEA">
      <w:pPr>
        <w:jc w:val="both"/>
        <w:rPr>
          <w:rFonts w:ascii="Calibri" w:hAnsi="Calibri" w:cs="Calibri"/>
        </w:rPr>
      </w:pPr>
    </w:p>
    <w:p w14:paraId="75569337" w14:textId="77777777" w:rsidR="00157BEA" w:rsidRDefault="00157BEA" w:rsidP="00157BEA">
      <w:pPr>
        <w:jc w:val="both"/>
        <w:rPr>
          <w:rFonts w:ascii="Calibri" w:eastAsia="Calibri" w:hAnsi="Calibri" w:cs="Calibri"/>
        </w:rPr>
      </w:pPr>
      <w:r w:rsidRPr="69C28D73">
        <w:rPr>
          <w:rFonts w:ascii="Calibri" w:eastAsia="Calibri" w:hAnsi="Calibri" w:cs="Calibri"/>
        </w:rPr>
        <w:t>We promote community participation in healthy recreation by providing facilities for the playing of cricket and other sports capable of improving health. Programmes are delivered along 5 activity pillars of health, education, social cohesion, grassroots sports and club development.</w:t>
      </w:r>
    </w:p>
    <w:p w14:paraId="155A8C9C" w14:textId="77777777" w:rsidR="00157BEA" w:rsidRDefault="00157BEA" w:rsidP="00157BEA">
      <w:pPr>
        <w:jc w:val="both"/>
        <w:rPr>
          <w:rFonts w:ascii="Calibri" w:eastAsia="Calibri" w:hAnsi="Calibri" w:cs="Calibri"/>
        </w:rPr>
      </w:pPr>
    </w:p>
    <w:p w14:paraId="4DD0F83D" w14:textId="77777777" w:rsidR="00157BEA" w:rsidRDefault="00157BEA" w:rsidP="00157BEA">
      <w:pPr>
        <w:jc w:val="both"/>
        <w:rPr>
          <w:rFonts w:ascii="Calibri" w:eastAsia="Calibri" w:hAnsi="Calibri" w:cs="Calibri"/>
        </w:rPr>
      </w:pPr>
      <w:r w:rsidRPr="69C28D73">
        <w:rPr>
          <w:rFonts w:ascii="Calibri" w:eastAsia="Calibri" w:hAnsi="Calibri" w:cs="Calibri"/>
        </w:rPr>
        <w:t xml:space="preserve">We are </w:t>
      </w:r>
      <w:r>
        <w:rPr>
          <w:rFonts w:ascii="Calibri" w:eastAsia="Calibri" w:hAnsi="Calibri" w:cs="Calibri"/>
        </w:rPr>
        <w:t xml:space="preserve">also </w:t>
      </w:r>
      <w:r w:rsidRPr="69C28D73">
        <w:rPr>
          <w:rFonts w:ascii="Calibri" w:eastAsia="Calibri" w:hAnsi="Calibri" w:cs="Calibri"/>
        </w:rPr>
        <w:t>the recreational body in Durham responsible for all non-</w:t>
      </w:r>
      <w:proofErr w:type="gramStart"/>
      <w:r w:rsidRPr="69C28D73">
        <w:rPr>
          <w:rFonts w:ascii="Calibri" w:eastAsia="Calibri" w:hAnsi="Calibri" w:cs="Calibri"/>
        </w:rPr>
        <w:t>first class</w:t>
      </w:r>
      <w:proofErr w:type="gramEnd"/>
      <w:r w:rsidRPr="69C28D73">
        <w:rPr>
          <w:rFonts w:ascii="Calibri" w:eastAsia="Calibri" w:hAnsi="Calibri" w:cs="Calibri"/>
        </w:rPr>
        <w:t xml:space="preserve"> cricket related activities in the County</w:t>
      </w:r>
      <w:r>
        <w:rPr>
          <w:rFonts w:ascii="Calibri" w:eastAsia="Calibri" w:hAnsi="Calibri" w:cs="Calibri"/>
        </w:rPr>
        <w:t>, we</w:t>
      </w:r>
      <w:r w:rsidRPr="008C65FD">
        <w:rPr>
          <w:rFonts w:asciiTheme="minorHAnsi" w:hAnsiTheme="minorHAnsi" w:cstheme="minorHAnsi"/>
        </w:rPr>
        <w:t xml:space="preserve"> lead, inspire, and influence the growth, quality and accessibility of cricket.</w:t>
      </w:r>
    </w:p>
    <w:p w14:paraId="64D02582" w14:textId="77777777" w:rsidR="00157BEA" w:rsidRDefault="00157BEA" w:rsidP="00157BEA">
      <w:pPr>
        <w:jc w:val="both"/>
        <w:rPr>
          <w:rFonts w:ascii="Calibri" w:hAnsi="Calibri" w:cs="Calibri"/>
        </w:rPr>
      </w:pPr>
    </w:p>
    <w:p w14:paraId="203BD4E7" w14:textId="77777777" w:rsidR="00157BEA" w:rsidRDefault="00157BEA" w:rsidP="00157BEA">
      <w:pPr>
        <w:pStyle w:val="BodyText"/>
        <w:spacing w:line="259" w:lineRule="auto"/>
        <w:ind w:right="1137"/>
        <w:rPr>
          <w:rFonts w:asciiTheme="minorHAnsi" w:hAnsiTheme="minorHAnsi" w:cstheme="minorHAnsi"/>
          <w:spacing w:val="40"/>
        </w:rPr>
      </w:pPr>
      <w:r w:rsidRPr="008C65FD">
        <w:rPr>
          <w:rFonts w:asciiTheme="minorHAnsi" w:hAnsiTheme="minorHAnsi" w:cstheme="minorHAnsi"/>
        </w:rPr>
        <w:t>We are recruiting enthusiastic, passionate, and professional individuals to join our team to deliver on our strategic plans</w:t>
      </w:r>
      <w:r>
        <w:rPr>
          <w:rFonts w:asciiTheme="minorHAnsi" w:hAnsiTheme="minorHAnsi" w:cstheme="minorHAnsi"/>
        </w:rPr>
        <w:t>.</w:t>
      </w:r>
    </w:p>
    <w:p w14:paraId="3263723E" w14:textId="77777777" w:rsidR="00157BEA" w:rsidRDefault="00157BEA" w:rsidP="00157BEA">
      <w:pPr>
        <w:pStyle w:val="BodyText"/>
        <w:spacing w:line="259" w:lineRule="auto"/>
        <w:ind w:left="120" w:right="1137"/>
        <w:rPr>
          <w:rFonts w:asciiTheme="minorHAnsi" w:hAnsiTheme="minorHAnsi" w:cstheme="minorHAnsi"/>
          <w:spacing w:val="40"/>
        </w:rPr>
      </w:pPr>
    </w:p>
    <w:p w14:paraId="2AA60E95" w14:textId="77777777" w:rsidR="00F15961" w:rsidRDefault="00F15961" w:rsidP="00F15961">
      <w:pPr>
        <w:pStyle w:val="BodyText"/>
        <w:spacing w:line="259" w:lineRule="auto"/>
        <w:ind w:right="1137"/>
        <w:rPr>
          <w:rFonts w:asciiTheme="minorHAnsi" w:hAnsiTheme="minorHAnsi" w:cstheme="minorHAnsi"/>
          <w:b/>
          <w:bCs/>
        </w:rPr>
      </w:pPr>
      <w:r w:rsidRPr="00721188">
        <w:rPr>
          <w:rFonts w:asciiTheme="minorHAnsi" w:hAnsiTheme="minorHAnsi" w:cstheme="minorHAnsi"/>
          <w:b/>
          <w:bCs/>
        </w:rPr>
        <w:t>Our Values</w:t>
      </w:r>
    </w:p>
    <w:p w14:paraId="3F8A3150" w14:textId="77777777" w:rsidR="00F15961" w:rsidRDefault="00F15961" w:rsidP="00F15961">
      <w:pPr>
        <w:pStyle w:val="BodyText"/>
        <w:spacing w:line="259" w:lineRule="auto"/>
        <w:ind w:right="1137"/>
        <w:rPr>
          <w:rFonts w:asciiTheme="minorHAnsi" w:hAnsiTheme="minorHAnsi" w:cstheme="minorHAnsi"/>
          <w:b/>
          <w:bCs/>
        </w:rPr>
      </w:pPr>
    </w:p>
    <w:p w14:paraId="339292F8" w14:textId="77777777" w:rsidR="00F15961" w:rsidRDefault="00F15961" w:rsidP="00F15961">
      <w:pPr>
        <w:pStyle w:val="BodyText"/>
        <w:spacing w:line="259" w:lineRule="auto"/>
        <w:ind w:right="1137"/>
        <w:rPr>
          <w:rFonts w:asciiTheme="minorHAnsi" w:hAnsiTheme="minorHAnsi" w:cstheme="minorHAnsi"/>
        </w:rPr>
      </w:pPr>
      <w:r w:rsidRPr="00721188">
        <w:rPr>
          <w:rFonts w:asciiTheme="minorHAnsi" w:hAnsiTheme="minorHAnsi" w:cstheme="minorHAnsi"/>
          <w:b/>
          <w:bCs/>
          <w:spacing w:val="40"/>
        </w:rPr>
        <w:t xml:space="preserve">We are INSPIRATIONAL </w:t>
      </w:r>
      <w:r w:rsidRPr="00721188">
        <w:rPr>
          <w:rFonts w:asciiTheme="minorHAnsi" w:hAnsiTheme="minorHAnsi" w:cstheme="minorHAnsi"/>
        </w:rPr>
        <w:t xml:space="preserve">to everyone we </w:t>
      </w:r>
      <w:proofErr w:type="gramStart"/>
      <w:r w:rsidRPr="00721188">
        <w:rPr>
          <w:rFonts w:asciiTheme="minorHAnsi" w:hAnsiTheme="minorHAnsi" w:cstheme="minorHAnsi"/>
        </w:rPr>
        <w:t>come in contact with</w:t>
      </w:r>
      <w:proofErr w:type="gramEnd"/>
      <w:r>
        <w:rPr>
          <w:rFonts w:asciiTheme="minorHAnsi" w:hAnsiTheme="minorHAnsi" w:cstheme="minorHAnsi"/>
        </w:rPr>
        <w:t xml:space="preserve">. </w:t>
      </w:r>
    </w:p>
    <w:p w14:paraId="191D03D2" w14:textId="77777777" w:rsidR="00F15961" w:rsidRPr="00721188" w:rsidRDefault="00F15961" w:rsidP="00F15961">
      <w:pPr>
        <w:rPr>
          <w:rFonts w:asciiTheme="minorHAnsi" w:hAnsiTheme="minorHAnsi" w:cstheme="minorHAnsi"/>
        </w:rPr>
      </w:pPr>
      <w:r w:rsidRPr="00721188">
        <w:rPr>
          <w:rFonts w:asciiTheme="minorHAnsi" w:hAnsiTheme="minorHAnsi" w:cstheme="minorHAnsi"/>
          <w:b/>
          <w:bCs/>
        </w:rPr>
        <w:t>We are here to inspire. Everywhere and everyone.</w:t>
      </w:r>
      <w:r w:rsidRPr="00721188">
        <w:rPr>
          <w:rFonts w:asciiTheme="minorHAnsi" w:hAnsiTheme="minorHAnsi" w:cstheme="minorHAnsi"/>
        </w:rPr>
        <w:t> Whether that's on a winter night in the indoor hall or on a summer's day at a cricket game. We are inspirational to everyone we meet, whether that's someone we speak to in passing or someone we work with on a regular basis. Our enthusiasm for the game is contagious and it carries over - to the players we work with, to parents, to clubs and volunteers.</w:t>
      </w:r>
    </w:p>
    <w:p w14:paraId="09284CF5" w14:textId="77777777" w:rsidR="00F15961" w:rsidRDefault="00F15961" w:rsidP="00F15961">
      <w:pPr>
        <w:pStyle w:val="BodyText"/>
        <w:spacing w:line="259" w:lineRule="auto"/>
        <w:ind w:right="1137"/>
        <w:rPr>
          <w:rFonts w:asciiTheme="minorHAnsi" w:hAnsiTheme="minorHAnsi" w:cstheme="minorHAnsi"/>
          <w:spacing w:val="40"/>
        </w:rPr>
      </w:pPr>
    </w:p>
    <w:p w14:paraId="6A1D1949" w14:textId="77777777" w:rsidR="00F15961" w:rsidRPr="00721188" w:rsidRDefault="00F15961" w:rsidP="00F15961">
      <w:pPr>
        <w:pStyle w:val="BodyText"/>
        <w:spacing w:line="259" w:lineRule="auto"/>
        <w:ind w:right="1137"/>
        <w:rPr>
          <w:rFonts w:asciiTheme="minorHAnsi" w:hAnsiTheme="minorHAnsi" w:cstheme="minorHAnsi"/>
          <w:b/>
          <w:bCs/>
          <w:spacing w:val="40"/>
        </w:rPr>
      </w:pPr>
      <w:r w:rsidRPr="00721188">
        <w:rPr>
          <w:rFonts w:asciiTheme="minorHAnsi" w:hAnsiTheme="minorHAnsi" w:cstheme="minorHAnsi"/>
          <w:b/>
          <w:bCs/>
          <w:spacing w:val="40"/>
        </w:rPr>
        <w:t>You have FREEDOM to TRY</w:t>
      </w:r>
      <w:r>
        <w:rPr>
          <w:rFonts w:asciiTheme="minorHAnsi" w:hAnsiTheme="minorHAnsi" w:cstheme="minorHAnsi"/>
          <w:b/>
          <w:bCs/>
          <w:spacing w:val="40"/>
        </w:rPr>
        <w:t xml:space="preserve"> - </w:t>
      </w:r>
      <w:r w:rsidRPr="00721188">
        <w:rPr>
          <w:rFonts w:asciiTheme="minorHAnsi" w:hAnsiTheme="minorHAnsi" w:cstheme="minorHAnsi"/>
        </w:rPr>
        <w:t>It's better to fail than not try.</w:t>
      </w:r>
    </w:p>
    <w:p w14:paraId="795FEDE4" w14:textId="77777777" w:rsidR="00F15961" w:rsidRPr="00721188" w:rsidRDefault="00F15961" w:rsidP="00F15961">
      <w:pPr>
        <w:rPr>
          <w:rFonts w:asciiTheme="minorHAnsi" w:hAnsiTheme="minorHAnsi" w:cstheme="minorHAnsi"/>
        </w:rPr>
      </w:pPr>
      <w:r w:rsidRPr="00721188">
        <w:rPr>
          <w:rFonts w:asciiTheme="minorHAnsi" w:hAnsiTheme="minorHAnsi" w:cstheme="minorHAnsi"/>
          <w:b/>
          <w:bCs/>
        </w:rPr>
        <w:t>You are supported to think outside the box. Whether you succeed or not. </w:t>
      </w:r>
      <w:r w:rsidRPr="00721188">
        <w:rPr>
          <w:rFonts w:asciiTheme="minorHAnsi" w:hAnsiTheme="minorHAnsi" w:cstheme="minorHAnsi"/>
        </w:rPr>
        <w:t xml:space="preserve">Never be afraid to try new things and be innovative. We operate with a mantra of support and encouragement, and we truly believe that it's better to fail than not try. You are allowed to </w:t>
      </w:r>
      <w:proofErr w:type="spellStart"/>
      <w:r w:rsidRPr="00721188">
        <w:rPr>
          <w:rFonts w:asciiTheme="minorHAnsi" w:hAnsiTheme="minorHAnsi" w:cstheme="minorHAnsi"/>
        </w:rPr>
        <w:t>colour</w:t>
      </w:r>
      <w:proofErr w:type="spellEnd"/>
      <w:r w:rsidRPr="00721188">
        <w:rPr>
          <w:rFonts w:asciiTheme="minorHAnsi" w:hAnsiTheme="minorHAnsi" w:cstheme="minorHAnsi"/>
        </w:rPr>
        <w:t xml:space="preserve"> in outside the box. Our best successes come from bold ideas which we put to practice. You are working in a supportive team and whichever way it </w:t>
      </w:r>
      <w:proofErr w:type="gramStart"/>
      <w:r w:rsidRPr="00721188">
        <w:rPr>
          <w:rFonts w:asciiTheme="minorHAnsi" w:hAnsiTheme="minorHAnsi" w:cstheme="minorHAnsi"/>
        </w:rPr>
        <w:t>goes,</w:t>
      </w:r>
      <w:proofErr w:type="gramEnd"/>
      <w:r w:rsidRPr="00721188">
        <w:rPr>
          <w:rFonts w:asciiTheme="minorHAnsi" w:hAnsiTheme="minorHAnsi" w:cstheme="minorHAnsi"/>
        </w:rPr>
        <w:t xml:space="preserve"> we will always encourage you to have a go and walk a new path. Our game needs ideas and innovation. Don't be afraid to get creative.</w:t>
      </w:r>
    </w:p>
    <w:p w14:paraId="70364500" w14:textId="77777777" w:rsidR="00F15961" w:rsidRDefault="00F15961" w:rsidP="00F15961">
      <w:pPr>
        <w:pStyle w:val="BodyText"/>
        <w:spacing w:line="259" w:lineRule="auto"/>
        <w:ind w:right="1137"/>
        <w:rPr>
          <w:rFonts w:asciiTheme="minorHAnsi" w:hAnsiTheme="minorHAnsi" w:cstheme="minorHAnsi"/>
        </w:rPr>
      </w:pPr>
    </w:p>
    <w:p w14:paraId="6D0216E5" w14:textId="77777777" w:rsidR="00F15961" w:rsidRDefault="00F15961" w:rsidP="00F15961">
      <w:pPr>
        <w:pStyle w:val="BodyText"/>
        <w:spacing w:line="259" w:lineRule="auto"/>
        <w:ind w:left="120" w:right="1137"/>
        <w:rPr>
          <w:rFonts w:asciiTheme="minorHAnsi" w:hAnsiTheme="minorHAnsi" w:cstheme="minorHAnsi"/>
        </w:rPr>
      </w:pPr>
    </w:p>
    <w:p w14:paraId="04353FD0" w14:textId="77777777" w:rsidR="00F15961" w:rsidRDefault="00F15961" w:rsidP="00F15961">
      <w:pPr>
        <w:pStyle w:val="BodyText"/>
        <w:spacing w:line="259" w:lineRule="auto"/>
        <w:ind w:right="1137"/>
        <w:rPr>
          <w:rFonts w:asciiTheme="minorHAnsi" w:hAnsiTheme="minorHAnsi" w:cstheme="minorHAnsi"/>
          <w:b/>
          <w:bCs/>
          <w:spacing w:val="40"/>
        </w:rPr>
      </w:pPr>
    </w:p>
    <w:p w14:paraId="09DDC257" w14:textId="77777777" w:rsidR="00F15961" w:rsidRDefault="00F15961" w:rsidP="00F15961">
      <w:pPr>
        <w:pStyle w:val="BodyText"/>
        <w:spacing w:line="259" w:lineRule="auto"/>
        <w:ind w:right="1137"/>
        <w:rPr>
          <w:rFonts w:asciiTheme="minorHAnsi" w:hAnsiTheme="minorHAnsi" w:cstheme="minorHAnsi"/>
          <w:b/>
          <w:bCs/>
          <w:spacing w:val="40"/>
        </w:rPr>
      </w:pPr>
    </w:p>
    <w:p w14:paraId="1B754ACA" w14:textId="77777777" w:rsidR="00F15961" w:rsidRDefault="00F15961" w:rsidP="00F15961">
      <w:pPr>
        <w:pStyle w:val="BodyText"/>
        <w:spacing w:line="259" w:lineRule="auto"/>
        <w:ind w:right="1137"/>
        <w:rPr>
          <w:rFonts w:asciiTheme="minorHAnsi" w:hAnsiTheme="minorHAnsi" w:cstheme="minorHAnsi"/>
        </w:rPr>
      </w:pPr>
      <w:r w:rsidRPr="00721188">
        <w:rPr>
          <w:rFonts w:asciiTheme="minorHAnsi" w:hAnsiTheme="minorHAnsi" w:cstheme="minorHAnsi"/>
          <w:b/>
          <w:bCs/>
          <w:spacing w:val="40"/>
        </w:rPr>
        <w:lastRenderedPageBreak/>
        <w:t>We are</w:t>
      </w:r>
      <w:r>
        <w:rPr>
          <w:rFonts w:asciiTheme="minorHAnsi" w:hAnsiTheme="minorHAnsi" w:cstheme="minorHAnsi"/>
          <w:b/>
          <w:bCs/>
          <w:spacing w:val="40"/>
        </w:rPr>
        <w:t xml:space="preserve"> a</w:t>
      </w:r>
      <w:r w:rsidRPr="00721188">
        <w:rPr>
          <w:rFonts w:asciiTheme="minorHAnsi" w:hAnsiTheme="minorHAnsi" w:cstheme="minorHAnsi"/>
          <w:b/>
          <w:bCs/>
          <w:spacing w:val="40"/>
        </w:rPr>
        <w:t xml:space="preserve"> </w:t>
      </w:r>
      <w:r>
        <w:rPr>
          <w:rFonts w:asciiTheme="minorHAnsi" w:hAnsiTheme="minorHAnsi" w:cstheme="minorHAnsi"/>
          <w:b/>
          <w:bCs/>
          <w:spacing w:val="40"/>
        </w:rPr>
        <w:t xml:space="preserve">FAMILY. </w:t>
      </w:r>
      <w:r w:rsidRPr="003B71D1">
        <w:rPr>
          <w:rFonts w:asciiTheme="minorHAnsi" w:hAnsiTheme="minorHAnsi" w:cstheme="minorHAnsi"/>
        </w:rPr>
        <w:t xml:space="preserve">Our game is our </w:t>
      </w:r>
      <w:proofErr w:type="gramStart"/>
      <w:r w:rsidRPr="003B71D1">
        <w:rPr>
          <w:rFonts w:asciiTheme="minorHAnsi" w:hAnsiTheme="minorHAnsi" w:cstheme="minorHAnsi"/>
        </w:rPr>
        <w:t>community</w:t>
      </w:r>
      <w:proofErr w:type="gramEnd"/>
      <w:r w:rsidRPr="003B71D1">
        <w:rPr>
          <w:rFonts w:asciiTheme="minorHAnsi" w:hAnsiTheme="minorHAnsi" w:cstheme="minorHAnsi"/>
        </w:rPr>
        <w:t> and our team is like family to us</w:t>
      </w:r>
      <w:r>
        <w:rPr>
          <w:rFonts w:asciiTheme="minorHAnsi" w:hAnsiTheme="minorHAnsi" w:cstheme="minorHAnsi"/>
        </w:rPr>
        <w:t>.</w:t>
      </w:r>
    </w:p>
    <w:p w14:paraId="7DC2F049" w14:textId="77777777" w:rsidR="00F15961" w:rsidRDefault="00F15961" w:rsidP="00F15961">
      <w:pPr>
        <w:rPr>
          <w:rFonts w:asciiTheme="minorHAnsi" w:hAnsiTheme="minorHAnsi" w:cstheme="minorHAnsi"/>
          <w:lang w:val="en-GB"/>
        </w:rPr>
      </w:pPr>
      <w:r w:rsidRPr="003B71D1">
        <w:rPr>
          <w:rFonts w:asciiTheme="minorHAnsi" w:hAnsiTheme="minorHAnsi" w:cstheme="minorHAnsi"/>
          <w:b/>
          <w:bCs/>
          <w:lang w:val="en-GB"/>
        </w:rPr>
        <w:t>Just like in cricket, we back each other up. On and off the field. Professionally and personally.</w:t>
      </w:r>
      <w:r>
        <w:rPr>
          <w:rFonts w:asciiTheme="minorHAnsi" w:hAnsiTheme="minorHAnsi" w:cstheme="minorHAnsi"/>
          <w:b/>
          <w:bCs/>
          <w:lang w:val="en-GB"/>
        </w:rPr>
        <w:t xml:space="preserve"> </w:t>
      </w:r>
      <w:r w:rsidRPr="003B71D1">
        <w:rPr>
          <w:rFonts w:asciiTheme="minorHAnsi" w:hAnsiTheme="minorHAnsi" w:cstheme="minorHAnsi"/>
          <w:lang w:val="en-GB"/>
        </w:rPr>
        <w:t xml:space="preserve">Our office is supportive and inclusive. We hear each other out and cheer each other on. Everyone has a place and a role on our </w:t>
      </w:r>
      <w:proofErr w:type="gramStart"/>
      <w:r w:rsidRPr="003B71D1">
        <w:rPr>
          <w:rFonts w:asciiTheme="minorHAnsi" w:hAnsiTheme="minorHAnsi" w:cstheme="minorHAnsi"/>
          <w:lang w:val="en-GB"/>
        </w:rPr>
        <w:t>team</w:t>
      </w:r>
      <w:proofErr w:type="gramEnd"/>
      <w:r w:rsidRPr="003B71D1">
        <w:rPr>
          <w:rFonts w:asciiTheme="minorHAnsi" w:hAnsiTheme="minorHAnsi" w:cstheme="minorHAnsi"/>
          <w:lang w:val="en-GB"/>
        </w:rPr>
        <w:t xml:space="preserve"> and we work together. We celebrate each other's successes at high times and support each other through the low times. We create a safe environment, where everyone is respected and welcomed. Because our team is our home away from home.</w:t>
      </w:r>
    </w:p>
    <w:p w14:paraId="3A89169B" w14:textId="77777777" w:rsidR="00F15961" w:rsidRDefault="00F15961" w:rsidP="00F15961">
      <w:pPr>
        <w:rPr>
          <w:rFonts w:asciiTheme="minorHAnsi" w:hAnsiTheme="minorHAnsi" w:cstheme="minorHAnsi"/>
          <w:lang w:val="en-GB"/>
        </w:rPr>
      </w:pPr>
    </w:p>
    <w:p w14:paraId="38351C57" w14:textId="77777777" w:rsidR="00F15961" w:rsidRPr="003B71D1" w:rsidRDefault="00F15961" w:rsidP="00F15961">
      <w:pPr>
        <w:rPr>
          <w:rFonts w:asciiTheme="minorHAnsi" w:hAnsiTheme="minorHAnsi" w:cstheme="minorHAnsi"/>
          <w:b/>
          <w:bCs/>
          <w:lang w:val="en-GB"/>
        </w:rPr>
      </w:pPr>
    </w:p>
    <w:p w14:paraId="688CFBE3" w14:textId="77777777" w:rsidR="00F15961" w:rsidRDefault="00F15961" w:rsidP="00F15961">
      <w:pPr>
        <w:pStyle w:val="BodyText"/>
        <w:spacing w:line="259" w:lineRule="auto"/>
        <w:ind w:right="1137"/>
        <w:rPr>
          <w:rFonts w:asciiTheme="minorHAnsi" w:hAnsiTheme="minorHAnsi" w:cstheme="minorHAnsi"/>
        </w:rPr>
      </w:pPr>
      <w:r>
        <w:rPr>
          <w:rFonts w:asciiTheme="minorHAnsi" w:hAnsiTheme="minorHAnsi" w:cstheme="minorHAnsi"/>
          <w:b/>
          <w:bCs/>
          <w:spacing w:val="40"/>
        </w:rPr>
        <w:t xml:space="preserve">ACCOUNTABILITY </w:t>
      </w:r>
      <w:r w:rsidRPr="003B71D1">
        <w:rPr>
          <w:rFonts w:asciiTheme="minorHAnsi" w:hAnsiTheme="minorHAnsi" w:cstheme="minorHAnsi"/>
        </w:rPr>
        <w:t>We take responsibility</w:t>
      </w:r>
      <w:r>
        <w:rPr>
          <w:rFonts w:asciiTheme="minorHAnsi" w:hAnsiTheme="minorHAnsi" w:cstheme="minorHAnsi"/>
        </w:rPr>
        <w:t>.</w:t>
      </w:r>
    </w:p>
    <w:p w14:paraId="03A81BD8" w14:textId="77777777" w:rsidR="00F15961" w:rsidRPr="003B71D1" w:rsidRDefault="00F15961" w:rsidP="00F15961">
      <w:pPr>
        <w:rPr>
          <w:rFonts w:asciiTheme="minorHAnsi" w:hAnsiTheme="minorHAnsi" w:cstheme="minorHAnsi"/>
        </w:rPr>
      </w:pPr>
      <w:r w:rsidRPr="003B71D1">
        <w:rPr>
          <w:rFonts w:asciiTheme="minorHAnsi" w:hAnsiTheme="minorHAnsi" w:cstheme="minorHAnsi"/>
        </w:rPr>
        <w:t>We ask all team members to take responsibility for their own programmes. We take individual ownership to contribute to the team purpose.</w:t>
      </w:r>
    </w:p>
    <w:p w14:paraId="6340E1EB" w14:textId="77777777" w:rsidR="00F15961" w:rsidRDefault="00F15961" w:rsidP="00F15961">
      <w:pPr>
        <w:pStyle w:val="BodyText"/>
        <w:spacing w:line="259" w:lineRule="auto"/>
        <w:ind w:right="1137"/>
        <w:rPr>
          <w:rFonts w:asciiTheme="minorHAnsi" w:hAnsiTheme="minorHAnsi" w:cstheme="minorHAnsi"/>
        </w:rPr>
      </w:pPr>
    </w:p>
    <w:p w14:paraId="4B27D3E8" w14:textId="77777777" w:rsidR="00F15961" w:rsidRDefault="00F15961" w:rsidP="00F15961">
      <w:pPr>
        <w:pStyle w:val="BodyText"/>
        <w:spacing w:line="259" w:lineRule="auto"/>
        <w:ind w:right="1137"/>
        <w:rPr>
          <w:rFonts w:asciiTheme="minorHAnsi" w:hAnsiTheme="minorHAnsi" w:cstheme="minorHAnsi"/>
        </w:rPr>
      </w:pPr>
    </w:p>
    <w:p w14:paraId="51F93576" w14:textId="77777777" w:rsidR="00F15961" w:rsidRDefault="00F15961" w:rsidP="00F15961">
      <w:pPr>
        <w:pStyle w:val="BodyText"/>
        <w:spacing w:line="259" w:lineRule="auto"/>
        <w:ind w:right="1137"/>
        <w:rPr>
          <w:rFonts w:asciiTheme="minorHAnsi" w:hAnsiTheme="minorHAnsi" w:cstheme="minorHAnsi"/>
        </w:rPr>
      </w:pPr>
      <w:r w:rsidRPr="00721188">
        <w:rPr>
          <w:rFonts w:asciiTheme="minorHAnsi" w:hAnsiTheme="minorHAnsi" w:cstheme="minorHAnsi"/>
          <w:b/>
          <w:bCs/>
          <w:spacing w:val="40"/>
        </w:rPr>
        <w:t xml:space="preserve">We </w:t>
      </w:r>
      <w:r>
        <w:rPr>
          <w:rFonts w:asciiTheme="minorHAnsi" w:hAnsiTheme="minorHAnsi" w:cstheme="minorHAnsi"/>
          <w:b/>
          <w:bCs/>
          <w:spacing w:val="40"/>
        </w:rPr>
        <w:t>act with</w:t>
      </w:r>
      <w:r w:rsidRPr="00721188">
        <w:rPr>
          <w:rFonts w:asciiTheme="minorHAnsi" w:hAnsiTheme="minorHAnsi" w:cstheme="minorHAnsi"/>
          <w:b/>
          <w:bCs/>
          <w:spacing w:val="40"/>
        </w:rPr>
        <w:t xml:space="preserve"> </w:t>
      </w:r>
      <w:r>
        <w:rPr>
          <w:rFonts w:asciiTheme="minorHAnsi" w:hAnsiTheme="minorHAnsi" w:cstheme="minorHAnsi"/>
          <w:b/>
          <w:bCs/>
          <w:spacing w:val="40"/>
        </w:rPr>
        <w:t xml:space="preserve">INTEGRITY, TRUST &amp; HONESTY - </w:t>
      </w:r>
      <w:r w:rsidRPr="003B71D1">
        <w:rPr>
          <w:rFonts w:asciiTheme="minorHAnsi" w:hAnsiTheme="minorHAnsi" w:cstheme="minorHAnsi"/>
        </w:rPr>
        <w:t>These underpin everything we do.</w:t>
      </w:r>
    </w:p>
    <w:p w14:paraId="6084C2F6" w14:textId="77777777" w:rsidR="00F15961" w:rsidRPr="00421ABF" w:rsidRDefault="00F15961" w:rsidP="00F15961">
      <w:pPr>
        <w:rPr>
          <w:rFonts w:asciiTheme="minorHAnsi" w:hAnsiTheme="minorHAnsi" w:cstheme="minorHAnsi"/>
        </w:rPr>
      </w:pPr>
      <w:r w:rsidRPr="00421ABF">
        <w:rPr>
          <w:rFonts w:asciiTheme="minorHAnsi" w:hAnsiTheme="minorHAnsi" w:cstheme="minorHAnsi"/>
        </w:rPr>
        <w:t>We trust each other to act with integrity, honesty and transparency in our roles. We benefit from flexibility and freedom because we employ integrity, trust and honesty every day.</w:t>
      </w:r>
    </w:p>
    <w:p w14:paraId="60384210" w14:textId="77777777" w:rsidR="00F15961" w:rsidRDefault="00F15961" w:rsidP="00F15961">
      <w:pPr>
        <w:jc w:val="center"/>
        <w:rPr>
          <w:rFonts w:asciiTheme="minorHAnsi" w:hAnsiTheme="minorHAnsi" w:cstheme="minorHAnsi"/>
          <w:b/>
          <w:bCs/>
          <w:sz w:val="40"/>
          <w:szCs w:val="40"/>
        </w:rPr>
      </w:pPr>
    </w:p>
    <w:p w14:paraId="694B52D3" w14:textId="77777777" w:rsidR="00F15961" w:rsidRDefault="00F15961" w:rsidP="00F15961">
      <w:pPr>
        <w:jc w:val="center"/>
        <w:rPr>
          <w:rFonts w:asciiTheme="minorHAnsi" w:hAnsiTheme="minorHAnsi" w:cstheme="minorHAnsi"/>
          <w:b/>
          <w:bCs/>
          <w:sz w:val="40"/>
          <w:szCs w:val="40"/>
        </w:rPr>
      </w:pPr>
    </w:p>
    <w:p w14:paraId="09B561E4" w14:textId="77777777" w:rsidR="00F15961" w:rsidRDefault="00F15961" w:rsidP="00F15961">
      <w:pPr>
        <w:jc w:val="center"/>
        <w:rPr>
          <w:rFonts w:asciiTheme="minorHAnsi" w:hAnsiTheme="minorHAnsi" w:cstheme="minorHAnsi"/>
          <w:b/>
          <w:bCs/>
          <w:sz w:val="40"/>
          <w:szCs w:val="40"/>
        </w:rPr>
      </w:pPr>
    </w:p>
    <w:p w14:paraId="0E791743" w14:textId="77777777" w:rsidR="00F15961" w:rsidRDefault="00F15961" w:rsidP="00F15961">
      <w:pPr>
        <w:jc w:val="center"/>
        <w:rPr>
          <w:rFonts w:asciiTheme="minorHAnsi" w:hAnsiTheme="minorHAnsi" w:cstheme="minorHAnsi"/>
          <w:b/>
          <w:bCs/>
          <w:sz w:val="40"/>
          <w:szCs w:val="40"/>
        </w:rPr>
      </w:pPr>
    </w:p>
    <w:p w14:paraId="567E17FE" w14:textId="77777777" w:rsidR="00F15961" w:rsidRDefault="00F15961" w:rsidP="00F15961">
      <w:pPr>
        <w:jc w:val="center"/>
        <w:rPr>
          <w:rFonts w:asciiTheme="minorHAnsi" w:hAnsiTheme="minorHAnsi" w:cstheme="minorHAnsi"/>
          <w:b/>
          <w:bCs/>
          <w:sz w:val="40"/>
          <w:szCs w:val="40"/>
        </w:rPr>
      </w:pPr>
    </w:p>
    <w:p w14:paraId="2C228393" w14:textId="77777777" w:rsidR="00157BEA" w:rsidRDefault="00157BEA" w:rsidP="00157BEA">
      <w:pPr>
        <w:pStyle w:val="BodyText"/>
        <w:spacing w:line="259" w:lineRule="auto"/>
        <w:ind w:left="120" w:right="1137"/>
        <w:rPr>
          <w:rFonts w:asciiTheme="minorHAnsi" w:hAnsiTheme="minorHAnsi" w:cstheme="minorHAnsi"/>
        </w:rPr>
      </w:pPr>
    </w:p>
    <w:p w14:paraId="431E6A14" w14:textId="77777777" w:rsidR="00157BEA" w:rsidRDefault="00157BEA" w:rsidP="00157BEA">
      <w:pPr>
        <w:pStyle w:val="BodyText"/>
        <w:spacing w:line="259" w:lineRule="auto"/>
        <w:ind w:left="120" w:right="1137"/>
        <w:rPr>
          <w:rFonts w:asciiTheme="minorHAnsi" w:hAnsiTheme="minorHAnsi" w:cstheme="minorHAnsi"/>
        </w:rPr>
      </w:pPr>
    </w:p>
    <w:p w14:paraId="00D86CA4" w14:textId="77777777" w:rsidR="00157BEA" w:rsidRDefault="00157BEA" w:rsidP="00157BEA">
      <w:pPr>
        <w:pStyle w:val="BodyText"/>
        <w:spacing w:line="259" w:lineRule="auto"/>
        <w:ind w:left="120" w:right="1137"/>
        <w:rPr>
          <w:rFonts w:asciiTheme="minorHAnsi" w:hAnsiTheme="minorHAnsi" w:cstheme="minorHAnsi"/>
        </w:rPr>
      </w:pPr>
    </w:p>
    <w:p w14:paraId="09CC8E39" w14:textId="77777777" w:rsidR="00157BEA" w:rsidRDefault="00157BEA" w:rsidP="00157BEA">
      <w:pPr>
        <w:pStyle w:val="BodyText"/>
        <w:spacing w:line="259" w:lineRule="auto"/>
        <w:ind w:left="120" w:right="1137"/>
        <w:rPr>
          <w:rFonts w:asciiTheme="minorHAnsi" w:hAnsiTheme="minorHAnsi" w:cstheme="minorHAnsi"/>
        </w:rPr>
      </w:pPr>
    </w:p>
    <w:p w14:paraId="0778CE7E" w14:textId="77777777" w:rsidR="00157BEA" w:rsidRDefault="00157BEA" w:rsidP="00157BEA">
      <w:pPr>
        <w:pStyle w:val="BodyText"/>
        <w:spacing w:line="259" w:lineRule="auto"/>
        <w:ind w:left="120" w:right="1137"/>
        <w:rPr>
          <w:rFonts w:asciiTheme="minorHAnsi" w:hAnsiTheme="minorHAnsi" w:cstheme="minorHAnsi"/>
        </w:rPr>
      </w:pPr>
    </w:p>
    <w:p w14:paraId="40967614" w14:textId="77777777" w:rsidR="00157BEA" w:rsidRDefault="00157BEA" w:rsidP="00157BEA">
      <w:pPr>
        <w:pStyle w:val="BodyText"/>
        <w:spacing w:line="259" w:lineRule="auto"/>
        <w:ind w:left="120" w:right="1137"/>
        <w:rPr>
          <w:rFonts w:asciiTheme="minorHAnsi" w:hAnsiTheme="minorHAnsi" w:cstheme="minorHAnsi"/>
        </w:rPr>
      </w:pPr>
    </w:p>
    <w:p w14:paraId="673CA53B" w14:textId="77777777" w:rsidR="00157BEA" w:rsidRDefault="00157BEA" w:rsidP="00157BEA">
      <w:pPr>
        <w:pStyle w:val="BodyText"/>
        <w:spacing w:line="259" w:lineRule="auto"/>
        <w:ind w:left="120" w:right="1137"/>
        <w:rPr>
          <w:rFonts w:asciiTheme="minorHAnsi" w:hAnsiTheme="minorHAnsi" w:cstheme="minorHAnsi"/>
        </w:rPr>
      </w:pPr>
    </w:p>
    <w:p w14:paraId="1C9BC75D" w14:textId="77777777" w:rsidR="00157BEA" w:rsidRDefault="00157BEA" w:rsidP="00157BEA">
      <w:pPr>
        <w:pStyle w:val="BodyText"/>
        <w:spacing w:line="259" w:lineRule="auto"/>
        <w:ind w:left="120" w:right="1137"/>
        <w:rPr>
          <w:rFonts w:asciiTheme="minorHAnsi" w:hAnsiTheme="minorHAnsi" w:cstheme="minorHAnsi"/>
        </w:rPr>
      </w:pPr>
    </w:p>
    <w:p w14:paraId="1F3C0916" w14:textId="77777777" w:rsidR="00157BEA" w:rsidRDefault="00157BEA" w:rsidP="00157BEA">
      <w:pPr>
        <w:pStyle w:val="BodyText"/>
        <w:spacing w:line="259" w:lineRule="auto"/>
        <w:ind w:left="120" w:right="1137"/>
        <w:rPr>
          <w:rFonts w:asciiTheme="minorHAnsi" w:hAnsiTheme="minorHAnsi" w:cstheme="minorHAnsi"/>
        </w:rPr>
      </w:pPr>
    </w:p>
    <w:p w14:paraId="5D3563B6" w14:textId="77777777" w:rsidR="00157BEA" w:rsidRDefault="00157BEA" w:rsidP="00157BEA">
      <w:pPr>
        <w:jc w:val="center"/>
        <w:rPr>
          <w:rFonts w:asciiTheme="minorHAnsi" w:hAnsiTheme="minorHAnsi" w:cstheme="minorHAnsi"/>
          <w:b/>
          <w:bCs/>
          <w:sz w:val="40"/>
          <w:szCs w:val="40"/>
        </w:rPr>
      </w:pPr>
    </w:p>
    <w:p w14:paraId="643F2B56" w14:textId="77777777" w:rsidR="00157BEA" w:rsidRDefault="00157BEA" w:rsidP="00157BEA">
      <w:pPr>
        <w:jc w:val="center"/>
        <w:rPr>
          <w:rFonts w:asciiTheme="minorHAnsi" w:hAnsiTheme="minorHAnsi" w:cstheme="minorHAnsi"/>
          <w:b/>
          <w:bCs/>
          <w:sz w:val="40"/>
          <w:szCs w:val="40"/>
        </w:rPr>
      </w:pPr>
    </w:p>
    <w:p w14:paraId="666E637F" w14:textId="77777777" w:rsidR="00157BEA" w:rsidRDefault="00157BEA" w:rsidP="00157BEA">
      <w:pPr>
        <w:jc w:val="center"/>
        <w:rPr>
          <w:rFonts w:asciiTheme="minorHAnsi" w:hAnsiTheme="minorHAnsi" w:cstheme="minorHAnsi"/>
          <w:b/>
          <w:bCs/>
          <w:sz w:val="40"/>
          <w:szCs w:val="40"/>
        </w:rPr>
      </w:pPr>
    </w:p>
    <w:p w14:paraId="33EBF680" w14:textId="77777777" w:rsidR="00157BEA" w:rsidRDefault="00157BEA" w:rsidP="00157BEA">
      <w:pPr>
        <w:jc w:val="center"/>
        <w:rPr>
          <w:rFonts w:asciiTheme="minorHAnsi" w:hAnsiTheme="minorHAnsi" w:cstheme="minorHAnsi"/>
          <w:b/>
          <w:bCs/>
          <w:sz w:val="40"/>
          <w:szCs w:val="40"/>
        </w:rPr>
      </w:pPr>
    </w:p>
    <w:p w14:paraId="7E5C4D89" w14:textId="77777777" w:rsidR="00157BEA" w:rsidRDefault="00157BEA" w:rsidP="00157BEA">
      <w:pPr>
        <w:jc w:val="center"/>
        <w:rPr>
          <w:rFonts w:asciiTheme="minorHAnsi" w:hAnsiTheme="minorHAnsi" w:cstheme="minorHAnsi"/>
          <w:b/>
          <w:bCs/>
          <w:sz w:val="40"/>
          <w:szCs w:val="40"/>
        </w:rPr>
      </w:pPr>
    </w:p>
    <w:p w14:paraId="36177416" w14:textId="77777777" w:rsidR="00157BEA" w:rsidRDefault="00157BEA" w:rsidP="00157BEA">
      <w:pPr>
        <w:jc w:val="center"/>
        <w:rPr>
          <w:rFonts w:asciiTheme="minorHAnsi" w:hAnsiTheme="minorHAnsi" w:cstheme="minorHAnsi"/>
          <w:b/>
          <w:bCs/>
          <w:sz w:val="40"/>
          <w:szCs w:val="40"/>
        </w:rPr>
      </w:pPr>
    </w:p>
    <w:p w14:paraId="3CCD3873" w14:textId="77777777" w:rsidR="00157BEA" w:rsidRDefault="00157BEA" w:rsidP="00157BEA">
      <w:pPr>
        <w:jc w:val="center"/>
        <w:rPr>
          <w:rFonts w:asciiTheme="minorHAnsi" w:hAnsiTheme="minorHAnsi" w:cstheme="minorHAnsi"/>
          <w:b/>
          <w:bCs/>
          <w:sz w:val="40"/>
          <w:szCs w:val="40"/>
        </w:rPr>
      </w:pPr>
    </w:p>
    <w:p w14:paraId="3C4EC6C3" w14:textId="77777777" w:rsidR="00157BEA" w:rsidRDefault="00157BEA" w:rsidP="00157BEA">
      <w:pPr>
        <w:pStyle w:val="BodyText"/>
        <w:spacing w:before="11"/>
        <w:rPr>
          <w:rFonts w:asciiTheme="minorHAnsi" w:hAnsiTheme="minorHAnsi" w:cstheme="minorHAnsi"/>
          <w:sz w:val="25"/>
        </w:rPr>
      </w:pPr>
    </w:p>
    <w:p w14:paraId="62DB4282" w14:textId="77777777" w:rsidR="00375A3B" w:rsidRDefault="00375A3B" w:rsidP="00375A3B">
      <w:pPr>
        <w:rPr>
          <w:rFonts w:asciiTheme="minorHAnsi" w:hAnsiTheme="minorHAnsi" w:cstheme="minorHAnsi"/>
          <w:b/>
          <w:bCs/>
        </w:rPr>
      </w:pPr>
    </w:p>
    <w:p w14:paraId="5E71BAE1" w14:textId="77777777" w:rsidR="00794F66" w:rsidRPr="00C47B1F" w:rsidRDefault="00794F66" w:rsidP="00794F66">
      <w:pPr>
        <w:pStyle w:val="NoSpacing"/>
        <w:jc w:val="center"/>
        <w:rPr>
          <w:rFonts w:ascii="Times New Roman" w:hAnsi="Times New Roman"/>
          <w:b/>
          <w:bCs/>
          <w:sz w:val="32"/>
          <w:szCs w:val="32"/>
          <w:lang w:eastAsia="en-GB"/>
        </w:rPr>
      </w:pPr>
      <w:r w:rsidRPr="00C47B1F">
        <w:rPr>
          <w:b/>
          <w:bCs/>
          <w:sz w:val="36"/>
          <w:szCs w:val="36"/>
        </w:rPr>
        <w:t xml:space="preserve">CRICKET DEVELOPMENT </w:t>
      </w:r>
      <w:r>
        <w:rPr>
          <w:b/>
          <w:bCs/>
          <w:sz w:val="36"/>
          <w:szCs w:val="36"/>
        </w:rPr>
        <w:t>COACH</w:t>
      </w:r>
      <w:r w:rsidRPr="00C47B1F">
        <w:rPr>
          <w:b/>
          <w:bCs/>
          <w:sz w:val="36"/>
          <w:szCs w:val="36"/>
        </w:rPr>
        <w:br/>
      </w:r>
      <w:r w:rsidRPr="00C47B1F">
        <w:rPr>
          <w:b/>
          <w:bCs/>
          <w:sz w:val="32"/>
          <w:szCs w:val="32"/>
        </w:rPr>
        <w:t>(35 Hours per week, Permanent Contract)</w:t>
      </w:r>
    </w:p>
    <w:p w14:paraId="4C1B40CD" w14:textId="77777777" w:rsidR="00794F66" w:rsidRPr="00FE1AED" w:rsidRDefault="00794F66" w:rsidP="00794F66">
      <w:pPr>
        <w:pStyle w:val="NoSpacing"/>
        <w:rPr>
          <w:rFonts w:ascii="Times New Roman" w:hAnsi="Times New Roman"/>
          <w:sz w:val="24"/>
          <w:szCs w:val="24"/>
          <w:lang w:eastAsia="en-GB"/>
        </w:rPr>
      </w:pPr>
    </w:p>
    <w:p w14:paraId="4C91C400" w14:textId="1AADE81E" w:rsidR="00794F66" w:rsidRPr="00BD34AA" w:rsidRDefault="00794F66" w:rsidP="00794F66">
      <w:pPr>
        <w:pStyle w:val="NoSpacing"/>
        <w:jc w:val="both"/>
        <w:rPr>
          <w:rFonts w:asciiTheme="minorHAnsi" w:hAnsiTheme="minorHAnsi" w:cstheme="minorBidi"/>
          <w:sz w:val="24"/>
          <w:szCs w:val="24"/>
        </w:rPr>
      </w:pPr>
      <w:r w:rsidRPr="2666D605">
        <w:rPr>
          <w:rFonts w:asciiTheme="minorHAnsi" w:hAnsiTheme="minorHAnsi" w:cstheme="minorBidi"/>
          <w:sz w:val="24"/>
          <w:szCs w:val="24"/>
        </w:rPr>
        <w:t>An exciting opportunity has arisen for a cricket coach to advance the development of the game for children, young people and adults. The main objective will be</w:t>
      </w:r>
      <w:r w:rsidR="007A733C">
        <w:rPr>
          <w:rFonts w:asciiTheme="minorHAnsi" w:hAnsiTheme="minorHAnsi" w:cstheme="minorBidi"/>
          <w:sz w:val="24"/>
          <w:szCs w:val="24"/>
        </w:rPr>
        <w:t xml:space="preserve"> to</w:t>
      </w:r>
      <w:r w:rsidRPr="2666D605">
        <w:rPr>
          <w:rFonts w:asciiTheme="minorHAnsi" w:hAnsiTheme="minorHAnsi" w:cstheme="minorBidi"/>
          <w:sz w:val="24"/>
          <w:szCs w:val="24"/>
        </w:rPr>
        <w:t xml:space="preserve"> </w:t>
      </w:r>
      <w:r>
        <w:rPr>
          <w:rFonts w:asciiTheme="minorHAnsi" w:hAnsiTheme="minorHAnsi" w:cstheme="minorBidi"/>
          <w:sz w:val="24"/>
          <w:szCs w:val="24"/>
        </w:rPr>
        <w:t xml:space="preserve">deliver </w:t>
      </w:r>
      <w:proofErr w:type="gramStart"/>
      <w:r>
        <w:rPr>
          <w:rFonts w:asciiTheme="minorHAnsi" w:hAnsiTheme="minorHAnsi" w:cstheme="minorBidi"/>
          <w:sz w:val="24"/>
          <w:szCs w:val="24"/>
        </w:rPr>
        <w:t>cricket based</w:t>
      </w:r>
      <w:proofErr w:type="gramEnd"/>
      <w:r>
        <w:rPr>
          <w:rFonts w:asciiTheme="minorHAnsi" w:hAnsiTheme="minorHAnsi" w:cstheme="minorBidi"/>
          <w:sz w:val="24"/>
          <w:szCs w:val="24"/>
        </w:rPr>
        <w:t xml:space="preserve"> activities throughout County</w:t>
      </w:r>
      <w:r w:rsidRPr="2666D605">
        <w:rPr>
          <w:rFonts w:asciiTheme="minorHAnsi" w:hAnsiTheme="minorHAnsi" w:cstheme="minorBidi"/>
          <w:sz w:val="24"/>
          <w:szCs w:val="24"/>
        </w:rPr>
        <w:t xml:space="preserve"> Durham. </w:t>
      </w:r>
    </w:p>
    <w:p w14:paraId="4FBEBC92" w14:textId="77777777" w:rsidR="00794F66" w:rsidRDefault="00794F66" w:rsidP="00794F66">
      <w:pPr>
        <w:spacing w:before="100" w:beforeAutospacing="1" w:after="100" w:afterAutospacing="1"/>
        <w:jc w:val="both"/>
        <w:rPr>
          <w:rFonts w:asciiTheme="minorHAnsi" w:eastAsia="Times New Roman" w:hAnsiTheme="minorHAnsi" w:cstheme="minorBidi"/>
        </w:rPr>
      </w:pPr>
      <w:r w:rsidRPr="2666D605">
        <w:rPr>
          <w:rFonts w:asciiTheme="minorHAnsi" w:eastAsia="Times New Roman" w:hAnsiTheme="minorHAnsi" w:cstheme="minorBidi"/>
        </w:rPr>
        <w:t>The individual would be expected to provide coaching</w:t>
      </w:r>
      <w:r>
        <w:rPr>
          <w:rFonts w:asciiTheme="minorHAnsi" w:eastAsia="Times New Roman" w:hAnsiTheme="minorHAnsi" w:cstheme="minorBidi"/>
        </w:rPr>
        <w:t xml:space="preserve"> sessions,</w:t>
      </w:r>
      <w:r w:rsidRPr="2666D605">
        <w:rPr>
          <w:rFonts w:asciiTheme="minorHAnsi" w:eastAsia="Times New Roman" w:hAnsiTheme="minorHAnsi" w:cstheme="minorBidi"/>
        </w:rPr>
        <w:t xml:space="preserve"> activities, games, festivals and competitions as well as promote opportunities </w:t>
      </w:r>
      <w:r>
        <w:rPr>
          <w:rFonts w:asciiTheme="minorHAnsi" w:eastAsia="Times New Roman" w:hAnsiTheme="minorHAnsi" w:cstheme="minorBidi"/>
        </w:rPr>
        <w:t xml:space="preserve">to continue to participate in traditional cricket settings and </w:t>
      </w:r>
      <w:proofErr w:type="spellStart"/>
      <w:proofErr w:type="gramStart"/>
      <w:r>
        <w:rPr>
          <w:rFonts w:asciiTheme="minorHAnsi" w:eastAsia="Times New Roman" w:hAnsiTheme="minorHAnsi" w:cstheme="minorBidi"/>
        </w:rPr>
        <w:t>non traditional</w:t>
      </w:r>
      <w:proofErr w:type="spellEnd"/>
      <w:proofErr w:type="gramEnd"/>
      <w:r>
        <w:rPr>
          <w:rFonts w:asciiTheme="minorHAnsi" w:eastAsia="Times New Roman" w:hAnsiTheme="minorHAnsi" w:cstheme="minorBidi"/>
        </w:rPr>
        <w:t xml:space="preserve"> settings</w:t>
      </w:r>
      <w:r w:rsidRPr="2666D605">
        <w:rPr>
          <w:rFonts w:asciiTheme="minorHAnsi" w:eastAsia="Times New Roman" w:hAnsiTheme="minorHAnsi" w:cstheme="minorBidi"/>
        </w:rPr>
        <w:t xml:space="preserve">. All activity will link into local club and county board programs which promote access to sustainable participation. </w:t>
      </w:r>
    </w:p>
    <w:p w14:paraId="155EBA8A" w14:textId="77777777" w:rsidR="00AF083F" w:rsidRDefault="00AF083F" w:rsidP="00AF083F">
      <w:pPr>
        <w:spacing w:line="259" w:lineRule="auto"/>
        <w:ind w:left="120" w:right="1137"/>
        <w:rPr>
          <w:rFonts w:asciiTheme="minorHAnsi" w:hAnsiTheme="minorHAnsi" w:cstheme="minorHAnsi"/>
          <w:spacing w:val="-3"/>
        </w:rPr>
      </w:pPr>
      <w:r w:rsidRPr="008C65FD">
        <w:rPr>
          <w:rFonts w:asciiTheme="minorHAnsi" w:hAnsiTheme="minorHAnsi" w:cstheme="minorHAnsi"/>
          <w:b/>
        </w:rPr>
        <w:t>Additional</w:t>
      </w:r>
      <w:r w:rsidRPr="008C65FD">
        <w:rPr>
          <w:rFonts w:asciiTheme="minorHAnsi" w:hAnsiTheme="minorHAnsi" w:cstheme="minorHAnsi"/>
          <w:b/>
          <w:spacing w:val="-3"/>
        </w:rPr>
        <w:t xml:space="preserve"> </w:t>
      </w:r>
      <w:r w:rsidRPr="008C65FD">
        <w:rPr>
          <w:rFonts w:asciiTheme="minorHAnsi" w:hAnsiTheme="minorHAnsi" w:cstheme="minorHAnsi"/>
          <w:b/>
        </w:rPr>
        <w:t>Information</w:t>
      </w:r>
      <w:r w:rsidRPr="008C65FD">
        <w:rPr>
          <w:rFonts w:asciiTheme="minorHAnsi" w:hAnsiTheme="minorHAnsi" w:cstheme="minorHAnsi"/>
        </w:rPr>
        <w:t>:</w:t>
      </w:r>
      <w:r w:rsidRPr="008C65FD">
        <w:rPr>
          <w:rFonts w:asciiTheme="minorHAnsi" w:hAnsiTheme="minorHAnsi" w:cstheme="minorHAnsi"/>
          <w:spacing w:val="-3"/>
        </w:rPr>
        <w:t xml:space="preserve"> </w:t>
      </w:r>
    </w:p>
    <w:p w14:paraId="6E26FEEC" w14:textId="77777777" w:rsidR="00AF083F" w:rsidRPr="008C65FD" w:rsidRDefault="00AF083F" w:rsidP="00AF083F">
      <w:pPr>
        <w:spacing w:line="259" w:lineRule="auto"/>
        <w:ind w:left="120" w:right="1137"/>
        <w:rPr>
          <w:rFonts w:asciiTheme="minorHAnsi" w:hAnsiTheme="minorHAnsi" w:cstheme="minorHAnsi"/>
        </w:rPr>
      </w:pPr>
      <w:r w:rsidRPr="008C65FD">
        <w:rPr>
          <w:rFonts w:asciiTheme="minorHAnsi" w:hAnsiTheme="minorHAnsi" w:cstheme="minorHAnsi"/>
        </w:rPr>
        <w:t>Relevant</w:t>
      </w:r>
      <w:r w:rsidRPr="008C65FD">
        <w:rPr>
          <w:rFonts w:asciiTheme="minorHAnsi" w:hAnsiTheme="minorHAnsi" w:cstheme="minorHAnsi"/>
          <w:spacing w:val="-3"/>
        </w:rPr>
        <w:t xml:space="preserve"> </w:t>
      </w:r>
      <w:r w:rsidRPr="008C65FD">
        <w:rPr>
          <w:rFonts w:asciiTheme="minorHAnsi" w:hAnsiTheme="minorHAnsi" w:cstheme="minorHAnsi"/>
        </w:rPr>
        <w:t>Training</w:t>
      </w:r>
      <w:r w:rsidRPr="008C65FD">
        <w:rPr>
          <w:rFonts w:asciiTheme="minorHAnsi" w:hAnsiTheme="minorHAnsi" w:cstheme="minorHAnsi"/>
          <w:spacing w:val="-3"/>
        </w:rPr>
        <w:t xml:space="preserve"> </w:t>
      </w:r>
      <w:r w:rsidRPr="008C65FD">
        <w:rPr>
          <w:rFonts w:asciiTheme="minorHAnsi" w:hAnsiTheme="minorHAnsi" w:cstheme="minorHAnsi"/>
        </w:rPr>
        <w:t>will</w:t>
      </w:r>
      <w:r w:rsidRPr="008C65FD">
        <w:rPr>
          <w:rFonts w:asciiTheme="minorHAnsi" w:hAnsiTheme="minorHAnsi" w:cstheme="minorHAnsi"/>
          <w:spacing w:val="-2"/>
        </w:rPr>
        <w:t xml:space="preserve"> </w:t>
      </w:r>
      <w:r w:rsidRPr="008C65FD">
        <w:rPr>
          <w:rFonts w:asciiTheme="minorHAnsi" w:hAnsiTheme="minorHAnsi" w:cstheme="minorHAnsi"/>
        </w:rPr>
        <w:t>be</w:t>
      </w:r>
      <w:r w:rsidRPr="008C65FD">
        <w:rPr>
          <w:rFonts w:asciiTheme="minorHAnsi" w:hAnsiTheme="minorHAnsi" w:cstheme="minorHAnsi"/>
          <w:spacing w:val="-3"/>
        </w:rPr>
        <w:t xml:space="preserve"> </w:t>
      </w:r>
      <w:r w:rsidRPr="008C65FD">
        <w:rPr>
          <w:rFonts w:asciiTheme="minorHAnsi" w:hAnsiTheme="minorHAnsi" w:cstheme="minorHAnsi"/>
        </w:rPr>
        <w:t>provided</w:t>
      </w:r>
      <w:r w:rsidRPr="008C65FD">
        <w:rPr>
          <w:rFonts w:asciiTheme="minorHAnsi" w:hAnsiTheme="minorHAnsi" w:cstheme="minorHAnsi"/>
          <w:spacing w:val="-5"/>
        </w:rPr>
        <w:t xml:space="preserve"> </w:t>
      </w:r>
      <w:r w:rsidRPr="008C65FD">
        <w:rPr>
          <w:rFonts w:asciiTheme="minorHAnsi" w:hAnsiTheme="minorHAnsi" w:cstheme="minorHAnsi"/>
        </w:rPr>
        <w:t>for</w:t>
      </w:r>
      <w:r w:rsidRPr="008C65FD">
        <w:rPr>
          <w:rFonts w:asciiTheme="minorHAnsi" w:hAnsiTheme="minorHAnsi" w:cstheme="minorHAnsi"/>
          <w:spacing w:val="-3"/>
        </w:rPr>
        <w:t xml:space="preserve"> </w:t>
      </w:r>
      <w:r w:rsidRPr="008C65FD">
        <w:rPr>
          <w:rFonts w:asciiTheme="minorHAnsi" w:hAnsiTheme="minorHAnsi" w:cstheme="minorHAnsi"/>
        </w:rPr>
        <w:t>the</w:t>
      </w:r>
      <w:r w:rsidRPr="008C65FD">
        <w:rPr>
          <w:rFonts w:asciiTheme="minorHAnsi" w:hAnsiTheme="minorHAnsi" w:cstheme="minorHAnsi"/>
          <w:spacing w:val="-3"/>
        </w:rPr>
        <w:t xml:space="preserve"> </w:t>
      </w:r>
      <w:r w:rsidRPr="008C65FD">
        <w:rPr>
          <w:rFonts w:asciiTheme="minorHAnsi" w:hAnsiTheme="minorHAnsi" w:cstheme="minorHAnsi"/>
        </w:rPr>
        <w:t xml:space="preserve">successful </w:t>
      </w:r>
      <w:r w:rsidRPr="008C65FD">
        <w:rPr>
          <w:rFonts w:asciiTheme="minorHAnsi" w:hAnsiTheme="minorHAnsi" w:cstheme="minorHAnsi"/>
          <w:spacing w:val="-2"/>
        </w:rPr>
        <w:t>candidate.</w:t>
      </w:r>
    </w:p>
    <w:p w14:paraId="690E85D0" w14:textId="77777777" w:rsidR="00AF083F" w:rsidRDefault="00AF083F" w:rsidP="00AF083F">
      <w:pPr>
        <w:pStyle w:val="BodyText"/>
        <w:spacing w:line="259" w:lineRule="auto"/>
        <w:ind w:left="120" w:right="1137"/>
        <w:rPr>
          <w:rFonts w:asciiTheme="minorHAnsi" w:hAnsiTheme="minorHAnsi" w:cstheme="minorHAnsi"/>
        </w:rPr>
      </w:pPr>
    </w:p>
    <w:p w14:paraId="6D3073EC" w14:textId="77777777" w:rsidR="00AF083F" w:rsidRPr="008C65FD" w:rsidRDefault="00AF083F" w:rsidP="00AF083F">
      <w:pPr>
        <w:pStyle w:val="BodyText"/>
        <w:spacing w:line="259" w:lineRule="auto"/>
        <w:ind w:left="120" w:right="1137"/>
        <w:rPr>
          <w:rFonts w:asciiTheme="minorHAnsi" w:hAnsiTheme="minorHAnsi" w:cstheme="minorHAnsi"/>
        </w:rPr>
      </w:pPr>
      <w:r w:rsidRPr="008C65FD">
        <w:rPr>
          <w:rFonts w:asciiTheme="minorHAnsi" w:hAnsiTheme="minorHAnsi" w:cstheme="minorHAnsi"/>
        </w:rPr>
        <w:t>Appropriate</w:t>
      </w:r>
      <w:r w:rsidRPr="008C65FD">
        <w:rPr>
          <w:rFonts w:asciiTheme="minorHAnsi" w:hAnsiTheme="minorHAnsi" w:cstheme="minorHAnsi"/>
          <w:spacing w:val="-2"/>
        </w:rPr>
        <w:t xml:space="preserve"> </w:t>
      </w:r>
      <w:r w:rsidRPr="008C65FD">
        <w:rPr>
          <w:rFonts w:asciiTheme="minorHAnsi" w:hAnsiTheme="minorHAnsi" w:cstheme="minorHAnsi"/>
        </w:rPr>
        <w:t>coaching,</w:t>
      </w:r>
      <w:r w:rsidRPr="008C65FD">
        <w:rPr>
          <w:rFonts w:asciiTheme="minorHAnsi" w:hAnsiTheme="minorHAnsi" w:cstheme="minorHAnsi"/>
          <w:spacing w:val="-3"/>
        </w:rPr>
        <w:t xml:space="preserve"> </w:t>
      </w:r>
      <w:r w:rsidRPr="008C65FD">
        <w:rPr>
          <w:rFonts w:asciiTheme="minorHAnsi" w:hAnsiTheme="minorHAnsi" w:cstheme="minorHAnsi"/>
        </w:rPr>
        <w:t>clothing</w:t>
      </w:r>
      <w:r w:rsidRPr="008C65FD">
        <w:rPr>
          <w:rFonts w:asciiTheme="minorHAnsi" w:hAnsiTheme="minorHAnsi" w:cstheme="minorHAnsi"/>
          <w:spacing w:val="-4"/>
        </w:rPr>
        <w:t xml:space="preserve"> </w:t>
      </w:r>
      <w:r w:rsidRPr="008C65FD">
        <w:rPr>
          <w:rFonts w:asciiTheme="minorHAnsi" w:hAnsiTheme="minorHAnsi" w:cstheme="minorHAnsi"/>
        </w:rPr>
        <w:t>and</w:t>
      </w:r>
      <w:r w:rsidRPr="008C65FD">
        <w:rPr>
          <w:rFonts w:asciiTheme="minorHAnsi" w:hAnsiTheme="minorHAnsi" w:cstheme="minorHAnsi"/>
          <w:spacing w:val="-3"/>
        </w:rPr>
        <w:t xml:space="preserve"> </w:t>
      </w:r>
      <w:r w:rsidRPr="008C65FD">
        <w:rPr>
          <w:rFonts w:asciiTheme="minorHAnsi" w:hAnsiTheme="minorHAnsi" w:cstheme="minorHAnsi"/>
        </w:rPr>
        <w:t>equipment</w:t>
      </w:r>
      <w:r w:rsidRPr="008C65FD">
        <w:rPr>
          <w:rFonts w:asciiTheme="minorHAnsi" w:hAnsiTheme="minorHAnsi" w:cstheme="minorHAnsi"/>
          <w:spacing w:val="-5"/>
        </w:rPr>
        <w:t xml:space="preserve"> </w:t>
      </w:r>
      <w:r w:rsidRPr="008C65FD">
        <w:rPr>
          <w:rFonts w:asciiTheme="minorHAnsi" w:hAnsiTheme="minorHAnsi" w:cstheme="minorHAnsi"/>
        </w:rPr>
        <w:t>will</w:t>
      </w:r>
      <w:r w:rsidRPr="008C65FD">
        <w:rPr>
          <w:rFonts w:asciiTheme="minorHAnsi" w:hAnsiTheme="minorHAnsi" w:cstheme="minorHAnsi"/>
          <w:spacing w:val="-4"/>
        </w:rPr>
        <w:t xml:space="preserve"> </w:t>
      </w:r>
      <w:r w:rsidRPr="008C65FD">
        <w:rPr>
          <w:rFonts w:asciiTheme="minorHAnsi" w:hAnsiTheme="minorHAnsi" w:cstheme="minorHAnsi"/>
        </w:rPr>
        <w:t>be</w:t>
      </w:r>
      <w:r w:rsidRPr="008C65FD">
        <w:rPr>
          <w:rFonts w:asciiTheme="minorHAnsi" w:hAnsiTheme="minorHAnsi" w:cstheme="minorHAnsi"/>
          <w:spacing w:val="-3"/>
        </w:rPr>
        <w:t xml:space="preserve"> </w:t>
      </w:r>
      <w:r w:rsidRPr="008C65FD">
        <w:rPr>
          <w:rFonts w:asciiTheme="minorHAnsi" w:hAnsiTheme="minorHAnsi" w:cstheme="minorHAnsi"/>
        </w:rPr>
        <w:t>provided</w:t>
      </w:r>
      <w:r w:rsidRPr="008C65FD">
        <w:rPr>
          <w:rFonts w:asciiTheme="minorHAnsi" w:hAnsiTheme="minorHAnsi" w:cstheme="minorHAnsi"/>
          <w:spacing w:val="-3"/>
        </w:rPr>
        <w:t xml:space="preserve"> </w:t>
      </w:r>
      <w:r w:rsidRPr="008C65FD">
        <w:rPr>
          <w:rFonts w:asciiTheme="minorHAnsi" w:hAnsiTheme="minorHAnsi" w:cstheme="minorHAnsi"/>
        </w:rPr>
        <w:t>to</w:t>
      </w:r>
      <w:r w:rsidRPr="008C65FD">
        <w:rPr>
          <w:rFonts w:asciiTheme="minorHAnsi" w:hAnsiTheme="minorHAnsi" w:cstheme="minorHAnsi"/>
          <w:spacing w:val="-5"/>
        </w:rPr>
        <w:t xml:space="preserve"> </w:t>
      </w:r>
      <w:r w:rsidRPr="008C65FD">
        <w:rPr>
          <w:rFonts w:asciiTheme="minorHAnsi" w:hAnsiTheme="minorHAnsi" w:cstheme="minorHAnsi"/>
        </w:rPr>
        <w:t>the</w:t>
      </w:r>
      <w:r w:rsidRPr="008C65FD">
        <w:rPr>
          <w:rFonts w:asciiTheme="minorHAnsi" w:hAnsiTheme="minorHAnsi" w:cstheme="minorHAnsi"/>
          <w:spacing w:val="-5"/>
        </w:rPr>
        <w:t xml:space="preserve"> </w:t>
      </w:r>
      <w:r w:rsidRPr="008C65FD">
        <w:rPr>
          <w:rFonts w:asciiTheme="minorHAnsi" w:hAnsiTheme="minorHAnsi" w:cstheme="minorHAnsi"/>
        </w:rPr>
        <w:t xml:space="preserve">successful </w:t>
      </w:r>
      <w:r w:rsidRPr="008C65FD">
        <w:rPr>
          <w:rFonts w:asciiTheme="minorHAnsi" w:hAnsiTheme="minorHAnsi" w:cstheme="minorHAnsi"/>
          <w:spacing w:val="-2"/>
        </w:rPr>
        <w:t>candidate.</w:t>
      </w:r>
    </w:p>
    <w:p w14:paraId="76DC0C22" w14:textId="77777777" w:rsidR="00AF083F" w:rsidRPr="008C65FD" w:rsidRDefault="00AF083F" w:rsidP="00AF083F">
      <w:pPr>
        <w:pStyle w:val="BodyText"/>
        <w:spacing w:before="9"/>
        <w:rPr>
          <w:rFonts w:asciiTheme="minorHAnsi" w:hAnsiTheme="minorHAnsi" w:cstheme="minorHAnsi"/>
          <w:sz w:val="25"/>
        </w:rPr>
      </w:pPr>
    </w:p>
    <w:p w14:paraId="28606711" w14:textId="15510B1B" w:rsidR="00AF083F" w:rsidRDefault="00AF083F" w:rsidP="00F1436D">
      <w:pPr>
        <w:pStyle w:val="BodyText"/>
        <w:spacing w:line="259" w:lineRule="auto"/>
        <w:ind w:left="120" w:right="892"/>
        <w:rPr>
          <w:rFonts w:asciiTheme="minorHAnsi" w:hAnsiTheme="minorHAnsi" w:cstheme="minorHAnsi"/>
          <w:spacing w:val="-2"/>
        </w:rPr>
      </w:pPr>
      <w:r w:rsidRPr="008C65FD">
        <w:rPr>
          <w:rFonts w:asciiTheme="minorHAnsi" w:hAnsiTheme="minorHAnsi" w:cstheme="minorHAnsi"/>
        </w:rPr>
        <w:t xml:space="preserve">The initial role is offered on a full-time contract and is subject to a successful probation </w:t>
      </w:r>
      <w:r w:rsidRPr="008C65FD">
        <w:rPr>
          <w:rFonts w:asciiTheme="minorHAnsi" w:hAnsiTheme="minorHAnsi" w:cstheme="minorHAnsi"/>
          <w:spacing w:val="-2"/>
        </w:rPr>
        <w:t>period.</w:t>
      </w:r>
    </w:p>
    <w:p w14:paraId="3510D3A1" w14:textId="77777777" w:rsidR="00F1436D" w:rsidRPr="00F1436D" w:rsidRDefault="00F1436D" w:rsidP="00F1436D">
      <w:pPr>
        <w:pStyle w:val="BodyText"/>
        <w:spacing w:line="259" w:lineRule="auto"/>
        <w:ind w:left="120" w:right="892"/>
        <w:rPr>
          <w:rFonts w:asciiTheme="minorHAnsi" w:hAnsiTheme="minorHAnsi" w:cstheme="minorHAnsi"/>
        </w:rPr>
      </w:pPr>
    </w:p>
    <w:p w14:paraId="7F451579" w14:textId="77777777" w:rsidR="00794F66" w:rsidRPr="00F3433A" w:rsidRDefault="00794F66" w:rsidP="00794F66">
      <w:pPr>
        <w:jc w:val="both"/>
        <w:rPr>
          <w:rFonts w:ascii="Calibri" w:hAnsi="Calibri" w:cs="Calibri"/>
          <w:b/>
          <w:sz w:val="28"/>
          <w:szCs w:val="28"/>
        </w:rPr>
      </w:pPr>
      <w:r w:rsidRPr="00F3433A">
        <w:rPr>
          <w:rFonts w:ascii="Calibri" w:hAnsi="Calibri" w:cs="Calibri"/>
          <w:b/>
          <w:sz w:val="28"/>
          <w:szCs w:val="28"/>
        </w:rPr>
        <w:t>MAIN PURPOSE OF THE ROLE</w:t>
      </w:r>
    </w:p>
    <w:p w14:paraId="1855BD78" w14:textId="77777777" w:rsidR="00794F66" w:rsidRPr="003F3B71" w:rsidRDefault="00794F66" w:rsidP="00794F66">
      <w:pPr>
        <w:jc w:val="both"/>
        <w:rPr>
          <w:rFonts w:cs="Calibri"/>
          <w:b/>
        </w:rPr>
      </w:pPr>
    </w:p>
    <w:p w14:paraId="2C525779" w14:textId="77777777" w:rsidR="00794F66" w:rsidRPr="00BD34AA" w:rsidRDefault="00794F66" w:rsidP="00794F66">
      <w:pPr>
        <w:pStyle w:val="NoSpacing"/>
        <w:jc w:val="both"/>
        <w:rPr>
          <w:rFonts w:asciiTheme="minorHAnsi" w:hAnsiTheme="minorHAnsi" w:cstheme="minorHAnsi"/>
          <w:sz w:val="24"/>
          <w:szCs w:val="24"/>
        </w:rPr>
      </w:pPr>
      <w:r w:rsidRPr="00BD34AA">
        <w:rPr>
          <w:rFonts w:asciiTheme="minorHAnsi" w:hAnsiTheme="minorHAnsi" w:cstheme="minorHAnsi"/>
          <w:sz w:val="24"/>
          <w:szCs w:val="24"/>
        </w:rPr>
        <w:t xml:space="preserve">To be responsible for planning and delivering a co-ordinated </w:t>
      </w:r>
      <w:r>
        <w:rPr>
          <w:rFonts w:asciiTheme="minorHAnsi" w:hAnsiTheme="minorHAnsi" w:cstheme="minorHAnsi"/>
          <w:sz w:val="24"/>
          <w:szCs w:val="24"/>
        </w:rPr>
        <w:t>coaching</w:t>
      </w:r>
      <w:r w:rsidRPr="00BD34AA">
        <w:rPr>
          <w:rFonts w:asciiTheme="minorHAnsi" w:hAnsiTheme="minorHAnsi" w:cstheme="minorHAnsi"/>
          <w:sz w:val="24"/>
          <w:szCs w:val="24"/>
        </w:rPr>
        <w:t xml:space="preserve"> programme, </w:t>
      </w:r>
      <w:proofErr w:type="gramStart"/>
      <w:r w:rsidRPr="00BD34AA">
        <w:rPr>
          <w:rFonts w:asciiTheme="minorHAnsi" w:hAnsiTheme="minorHAnsi" w:cstheme="minorHAnsi"/>
          <w:sz w:val="24"/>
          <w:szCs w:val="24"/>
        </w:rPr>
        <w:t>providing quality coaching in a friendly and professional manner at all times</w:t>
      </w:r>
      <w:proofErr w:type="gramEnd"/>
      <w:r w:rsidRPr="00BD34AA">
        <w:rPr>
          <w:rFonts w:asciiTheme="minorHAnsi" w:hAnsiTheme="minorHAnsi" w:cstheme="minorHAnsi"/>
          <w:sz w:val="24"/>
          <w:szCs w:val="24"/>
        </w:rPr>
        <w:t>.</w:t>
      </w:r>
    </w:p>
    <w:p w14:paraId="6DF27D3E" w14:textId="77777777" w:rsidR="00794F66" w:rsidRDefault="00794F66" w:rsidP="00794F66">
      <w:pPr>
        <w:pStyle w:val="NoSpacing"/>
        <w:jc w:val="both"/>
      </w:pPr>
    </w:p>
    <w:p w14:paraId="0ABBADE3" w14:textId="36AA9DF4" w:rsidR="00794F66" w:rsidRPr="00F3433A" w:rsidRDefault="00794F66" w:rsidP="00794F66">
      <w:pPr>
        <w:pStyle w:val="NoSpacing"/>
        <w:jc w:val="both"/>
        <w:rPr>
          <w:b/>
          <w:bCs/>
          <w:sz w:val="28"/>
          <w:szCs w:val="28"/>
        </w:rPr>
      </w:pPr>
      <w:r w:rsidRPr="00F3433A">
        <w:rPr>
          <w:b/>
          <w:bCs/>
          <w:sz w:val="28"/>
          <w:szCs w:val="28"/>
        </w:rPr>
        <w:t>MAIN RESPONSIBILITIES AND DUTIES</w:t>
      </w:r>
    </w:p>
    <w:p w14:paraId="5D0A8267" w14:textId="77777777" w:rsidR="00794F66" w:rsidRPr="00137E07" w:rsidRDefault="00794F66" w:rsidP="00794F66">
      <w:pPr>
        <w:pStyle w:val="NoSpacing"/>
        <w:jc w:val="both"/>
        <w:rPr>
          <w:b/>
          <w:bCs/>
          <w:sz w:val="24"/>
          <w:szCs w:val="24"/>
        </w:rPr>
      </w:pPr>
    </w:p>
    <w:p w14:paraId="7739984F"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Coach young people </w:t>
      </w:r>
      <w:r>
        <w:rPr>
          <w:rFonts w:asciiTheme="minorHAnsi" w:hAnsiTheme="minorHAnsi" w:cstheme="minorHAnsi"/>
          <w:sz w:val="24"/>
          <w:szCs w:val="24"/>
        </w:rPr>
        <w:t xml:space="preserve">and adults </w:t>
      </w:r>
      <w:r w:rsidRPr="00BD34AA">
        <w:rPr>
          <w:rFonts w:asciiTheme="minorHAnsi" w:hAnsiTheme="minorHAnsi" w:cstheme="minorHAnsi"/>
          <w:sz w:val="24"/>
          <w:szCs w:val="24"/>
        </w:rPr>
        <w:t xml:space="preserve">of all abilities and cater for a wide range of experience. </w:t>
      </w:r>
    </w:p>
    <w:p w14:paraId="7795084E"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Retain people </w:t>
      </w:r>
      <w:r>
        <w:rPr>
          <w:rFonts w:asciiTheme="minorHAnsi" w:hAnsiTheme="minorHAnsi" w:cstheme="minorHAnsi"/>
          <w:sz w:val="24"/>
          <w:szCs w:val="24"/>
        </w:rPr>
        <w:t xml:space="preserve">of all ages </w:t>
      </w:r>
      <w:r w:rsidRPr="00BD34AA">
        <w:rPr>
          <w:rFonts w:asciiTheme="minorHAnsi" w:hAnsiTheme="minorHAnsi" w:cstheme="minorHAnsi"/>
          <w:sz w:val="24"/>
          <w:szCs w:val="24"/>
        </w:rPr>
        <w:t xml:space="preserve">in sport by ensuring a high-quality, enjoyable, </w:t>
      </w:r>
      <w:r>
        <w:rPr>
          <w:rFonts w:asciiTheme="minorHAnsi" w:hAnsiTheme="minorHAnsi" w:cstheme="minorHAnsi"/>
          <w:sz w:val="24"/>
          <w:szCs w:val="24"/>
        </w:rPr>
        <w:t xml:space="preserve">player </w:t>
      </w:r>
      <w:r w:rsidRPr="00BD34AA">
        <w:rPr>
          <w:rFonts w:asciiTheme="minorHAnsi" w:hAnsiTheme="minorHAnsi" w:cstheme="minorHAnsi"/>
          <w:sz w:val="24"/>
          <w:szCs w:val="24"/>
        </w:rPr>
        <w:t>centred experience and providing guidance on progression opportunities based on the person’s interests and abilities.</w:t>
      </w:r>
    </w:p>
    <w:p w14:paraId="2B6C910C" w14:textId="77777777" w:rsidR="00794F66"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To develop structured links between schools</w:t>
      </w:r>
      <w:r>
        <w:rPr>
          <w:rFonts w:asciiTheme="minorHAnsi" w:hAnsiTheme="minorHAnsi" w:cstheme="minorHAnsi"/>
          <w:sz w:val="24"/>
          <w:szCs w:val="24"/>
        </w:rPr>
        <w:t xml:space="preserve"> and national programs</w:t>
      </w:r>
      <w:r w:rsidRPr="00BD34AA">
        <w:rPr>
          <w:rFonts w:asciiTheme="minorHAnsi" w:hAnsiTheme="minorHAnsi" w:cstheme="minorHAnsi"/>
          <w:sz w:val="24"/>
          <w:szCs w:val="24"/>
        </w:rPr>
        <w:t>.</w:t>
      </w:r>
    </w:p>
    <w:p w14:paraId="7F0544CF" w14:textId="14EECB1F" w:rsidR="00794F66" w:rsidRDefault="00794F66" w:rsidP="00794F66">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Prepare and deliver high quality </w:t>
      </w:r>
      <w:r w:rsidR="00BB0308">
        <w:rPr>
          <w:rFonts w:asciiTheme="minorHAnsi" w:hAnsiTheme="minorHAnsi" w:cstheme="minorHAnsi"/>
          <w:sz w:val="24"/>
          <w:szCs w:val="24"/>
        </w:rPr>
        <w:t>community-based</w:t>
      </w:r>
      <w:r>
        <w:rPr>
          <w:rFonts w:asciiTheme="minorHAnsi" w:hAnsiTheme="minorHAnsi" w:cstheme="minorHAnsi"/>
          <w:sz w:val="24"/>
          <w:szCs w:val="24"/>
        </w:rPr>
        <w:t xml:space="preserve"> cricket coaching programs </w:t>
      </w:r>
    </w:p>
    <w:p w14:paraId="082DB609"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Deliver high quality cricket coaching sessions on the Durham Cricket Development Pathway</w:t>
      </w:r>
    </w:p>
    <w:p w14:paraId="5CAD1C0F"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Develop partnerships with the relevant organisations.</w:t>
      </w:r>
    </w:p>
    <w:p w14:paraId="781A4C67" w14:textId="2E2C1394"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Prepare and deliver programmes of work in consultation with </w:t>
      </w:r>
      <w:r>
        <w:rPr>
          <w:rFonts w:asciiTheme="minorHAnsi" w:hAnsiTheme="minorHAnsi" w:cstheme="minorHAnsi"/>
          <w:sz w:val="24"/>
          <w:szCs w:val="24"/>
        </w:rPr>
        <w:t>C</w:t>
      </w:r>
      <w:r w:rsidR="00E143E9">
        <w:rPr>
          <w:rFonts w:asciiTheme="minorHAnsi" w:hAnsiTheme="minorHAnsi" w:cstheme="minorHAnsi"/>
          <w:sz w:val="24"/>
          <w:szCs w:val="24"/>
        </w:rPr>
        <w:t>hief Executive</w:t>
      </w:r>
      <w:r>
        <w:rPr>
          <w:rFonts w:asciiTheme="minorHAnsi" w:hAnsiTheme="minorHAnsi" w:cstheme="minorHAnsi"/>
          <w:sz w:val="24"/>
          <w:szCs w:val="24"/>
        </w:rPr>
        <w:t xml:space="preserve"> and Operations Manager</w:t>
      </w:r>
    </w:p>
    <w:p w14:paraId="23F20D45" w14:textId="77777777" w:rsidR="00794F66"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Deliver the ‘Chance to Shine’ project to their allocated </w:t>
      </w:r>
      <w:r>
        <w:rPr>
          <w:rFonts w:asciiTheme="minorHAnsi" w:hAnsiTheme="minorHAnsi" w:cstheme="minorHAnsi"/>
          <w:sz w:val="24"/>
          <w:szCs w:val="24"/>
        </w:rPr>
        <w:t>schools and on behalf of allocated clubs</w:t>
      </w:r>
      <w:r w:rsidRPr="00BD34AA">
        <w:rPr>
          <w:rFonts w:asciiTheme="minorHAnsi" w:hAnsiTheme="minorHAnsi" w:cstheme="minorHAnsi"/>
          <w:sz w:val="24"/>
          <w:szCs w:val="24"/>
        </w:rPr>
        <w:t>.</w:t>
      </w:r>
    </w:p>
    <w:p w14:paraId="17F3E1AB"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Complete </w:t>
      </w:r>
      <w:proofErr w:type="gramStart"/>
      <w:r>
        <w:rPr>
          <w:rFonts w:asciiTheme="minorHAnsi" w:hAnsiTheme="minorHAnsi" w:cstheme="minorHAnsi"/>
          <w:sz w:val="24"/>
          <w:szCs w:val="24"/>
        </w:rPr>
        <w:t>any and all</w:t>
      </w:r>
      <w:proofErr w:type="gramEnd"/>
      <w:r>
        <w:rPr>
          <w:rFonts w:asciiTheme="minorHAnsi" w:hAnsiTheme="minorHAnsi" w:cstheme="minorHAnsi"/>
          <w:sz w:val="24"/>
          <w:szCs w:val="24"/>
        </w:rPr>
        <w:t xml:space="preserve"> monitoring related to any programs in a detailed and timely manner.</w:t>
      </w:r>
    </w:p>
    <w:p w14:paraId="0225092F"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Work with clubs on the All Stars and Dynamos programs.</w:t>
      </w:r>
    </w:p>
    <w:p w14:paraId="61DDFC0E" w14:textId="77777777" w:rsidR="00794F66"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Provide quantitative and qualitative progress reports on their work programme. </w:t>
      </w:r>
    </w:p>
    <w:p w14:paraId="1C1B96D5" w14:textId="67AA11EB" w:rsidR="00794F66" w:rsidRPr="00BD34AA" w:rsidRDefault="00794F66" w:rsidP="00794F66">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Provide case studies and good news stories in collaboration with the PR &amp; Marketing </w:t>
      </w:r>
      <w:r w:rsidR="00FD6FFA">
        <w:rPr>
          <w:rFonts w:asciiTheme="minorHAnsi" w:hAnsiTheme="minorHAnsi" w:cstheme="minorHAnsi"/>
          <w:sz w:val="24"/>
          <w:szCs w:val="24"/>
        </w:rPr>
        <w:t>Officer.</w:t>
      </w:r>
    </w:p>
    <w:p w14:paraId="69762984"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Take responsibility for completing and returning all the necessary forms. </w:t>
      </w:r>
    </w:p>
    <w:p w14:paraId="65E8D64B" w14:textId="130C7961" w:rsidR="00794F66" w:rsidRPr="000741EE" w:rsidRDefault="00794F66" w:rsidP="000741EE">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Work in designated communities with identified target groups throughout the district / county. </w:t>
      </w:r>
    </w:p>
    <w:p w14:paraId="3071E7AB"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Manage allocated areas of the organisations work programmes.</w:t>
      </w:r>
    </w:p>
    <w:p w14:paraId="1CD15E98" w14:textId="41C78769"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Attend meetings with partners on behalf of the Durham Cricket</w:t>
      </w:r>
      <w:r w:rsidR="00451C3A">
        <w:rPr>
          <w:rFonts w:asciiTheme="minorHAnsi" w:hAnsiTheme="minorHAnsi" w:cstheme="minorHAnsi"/>
          <w:sz w:val="24"/>
          <w:szCs w:val="24"/>
        </w:rPr>
        <w:t xml:space="preserve"> Foundation.</w:t>
      </w:r>
    </w:p>
    <w:p w14:paraId="2726AE09"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Be aware and comply with all relevant Health and Safety regulations and work procedures as highlighted by your line manager.  </w:t>
      </w:r>
    </w:p>
    <w:p w14:paraId="238FC32C" w14:textId="524FA8F5"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Wear and maintain issued uniform or clothing as directed and to conduct yourself in a manner commensurate with the high-profile image of the Durham Cricket </w:t>
      </w:r>
      <w:r w:rsidR="002A19EC">
        <w:rPr>
          <w:rFonts w:asciiTheme="minorHAnsi" w:hAnsiTheme="minorHAnsi" w:cstheme="minorHAnsi"/>
          <w:sz w:val="24"/>
          <w:szCs w:val="24"/>
        </w:rPr>
        <w:t>Foundation</w:t>
      </w:r>
      <w:r w:rsidRPr="00BD34AA">
        <w:rPr>
          <w:rFonts w:asciiTheme="minorHAnsi" w:hAnsiTheme="minorHAnsi" w:cstheme="minorHAnsi"/>
          <w:sz w:val="24"/>
          <w:szCs w:val="24"/>
        </w:rPr>
        <w:t xml:space="preserve">. </w:t>
      </w:r>
    </w:p>
    <w:p w14:paraId="5D3F332B" w14:textId="1F1465D6"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 xml:space="preserve">Maintain a flexible approach commensurate with the aims of the Durham Cricket </w:t>
      </w:r>
      <w:r w:rsidR="002A19EC">
        <w:rPr>
          <w:rFonts w:asciiTheme="minorHAnsi" w:hAnsiTheme="minorHAnsi" w:cstheme="minorHAnsi"/>
          <w:sz w:val="24"/>
          <w:szCs w:val="24"/>
        </w:rPr>
        <w:t>Foundation</w:t>
      </w:r>
      <w:r w:rsidRPr="00BD34AA">
        <w:rPr>
          <w:rFonts w:asciiTheme="minorHAnsi" w:hAnsiTheme="minorHAnsi" w:cstheme="minorHAnsi"/>
          <w:sz w:val="24"/>
          <w:szCs w:val="24"/>
        </w:rPr>
        <w:t>.</w:t>
      </w:r>
    </w:p>
    <w:p w14:paraId="5C9ADDB3"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Work unsociable hours as required.</w:t>
      </w:r>
    </w:p>
    <w:p w14:paraId="3C37F724" w14:textId="77777777" w:rsidR="00794F66" w:rsidRPr="00BD34AA" w:rsidRDefault="00794F66" w:rsidP="00794F66">
      <w:pPr>
        <w:pStyle w:val="NoSpacing"/>
        <w:numPr>
          <w:ilvl w:val="0"/>
          <w:numId w:val="16"/>
        </w:numPr>
        <w:jc w:val="both"/>
        <w:rPr>
          <w:rFonts w:asciiTheme="minorHAnsi" w:hAnsiTheme="minorHAnsi" w:cstheme="minorHAnsi"/>
          <w:sz w:val="24"/>
          <w:szCs w:val="24"/>
        </w:rPr>
      </w:pPr>
      <w:r w:rsidRPr="00BD34AA">
        <w:rPr>
          <w:rFonts w:asciiTheme="minorHAnsi" w:hAnsiTheme="minorHAnsi" w:cstheme="minorHAnsi"/>
          <w:sz w:val="24"/>
          <w:szCs w:val="24"/>
        </w:rPr>
        <w:t>Engage in a managed continuous personal development plan, based on learning centred approach and the requirement of the coaching role.</w:t>
      </w:r>
    </w:p>
    <w:p w14:paraId="4A10F51F" w14:textId="77777777" w:rsidR="00794F66" w:rsidRPr="00BD34AA" w:rsidRDefault="00794F66" w:rsidP="00794F66">
      <w:pPr>
        <w:pStyle w:val="NoSpacing"/>
        <w:numPr>
          <w:ilvl w:val="0"/>
          <w:numId w:val="16"/>
        </w:numPr>
        <w:jc w:val="both"/>
        <w:rPr>
          <w:rFonts w:asciiTheme="minorHAnsi" w:eastAsia="Times New Roman" w:hAnsiTheme="minorHAnsi" w:cstheme="minorHAnsi"/>
          <w:sz w:val="24"/>
          <w:szCs w:val="24"/>
        </w:rPr>
      </w:pPr>
      <w:r w:rsidRPr="00BD34AA">
        <w:rPr>
          <w:rFonts w:asciiTheme="minorHAnsi" w:hAnsiTheme="minorHAnsi" w:cstheme="minorHAnsi"/>
          <w:sz w:val="24"/>
          <w:szCs w:val="24"/>
        </w:rPr>
        <w:t>Agree to adhere to ECB ‘Code of Ethics and Conduct for Sports Coaches’, Equity &amp; Child Protection Policies.</w:t>
      </w:r>
    </w:p>
    <w:p w14:paraId="07988653" w14:textId="77777777" w:rsidR="00794F66" w:rsidRPr="00BD34AA" w:rsidRDefault="00794F66" w:rsidP="00794F66">
      <w:pPr>
        <w:pStyle w:val="NoSpacing"/>
        <w:jc w:val="both"/>
        <w:rPr>
          <w:rFonts w:asciiTheme="minorHAnsi" w:eastAsia="Times New Roman" w:hAnsiTheme="minorHAnsi" w:cstheme="minorHAnsi"/>
          <w:sz w:val="24"/>
          <w:szCs w:val="24"/>
        </w:rPr>
      </w:pPr>
    </w:p>
    <w:p w14:paraId="0165CC63" w14:textId="77777777" w:rsidR="00794F66" w:rsidRPr="00BD34AA" w:rsidRDefault="00794F66" w:rsidP="00794F66">
      <w:pPr>
        <w:pStyle w:val="NoSpacing"/>
        <w:jc w:val="both"/>
        <w:rPr>
          <w:rFonts w:asciiTheme="minorHAnsi" w:eastAsia="Times New Roman" w:hAnsiTheme="minorHAnsi" w:cstheme="minorHAnsi"/>
          <w:sz w:val="24"/>
          <w:szCs w:val="24"/>
        </w:rPr>
      </w:pPr>
      <w:r w:rsidRPr="00BD34AA">
        <w:rPr>
          <w:rFonts w:asciiTheme="minorHAnsi" w:eastAsia="Times New Roman" w:hAnsiTheme="minorHAnsi" w:cstheme="minorHAnsi"/>
          <w:sz w:val="24"/>
          <w:szCs w:val="24"/>
        </w:rPr>
        <w:t>The above responsibilities and duties do not include or define all tasks which may be required to be undertaken by the postholder. The responsibilities and duties may vary without changing the general character of the level of responsibility and duties involved.  These factors are reflected in the grading of the post.</w:t>
      </w:r>
    </w:p>
    <w:p w14:paraId="395EA837" w14:textId="77777777" w:rsidR="00794F66" w:rsidRPr="00BD34AA" w:rsidRDefault="00794F66" w:rsidP="00794F66">
      <w:pPr>
        <w:spacing w:before="100" w:beforeAutospacing="1" w:after="100" w:afterAutospacing="1"/>
        <w:jc w:val="both"/>
        <w:rPr>
          <w:rFonts w:asciiTheme="minorHAnsi" w:eastAsia="Times New Roman" w:hAnsiTheme="minorHAnsi" w:cstheme="minorHAnsi"/>
        </w:rPr>
      </w:pPr>
      <w:r w:rsidRPr="00BD34AA">
        <w:rPr>
          <w:rFonts w:asciiTheme="minorHAnsi" w:eastAsia="Times New Roman" w:hAnsiTheme="minorHAnsi" w:cstheme="minorHAnsi"/>
        </w:rPr>
        <w:t xml:space="preserve">This job advert only contains the </w:t>
      </w:r>
      <w:proofErr w:type="gramStart"/>
      <w:r w:rsidRPr="00BD34AA">
        <w:rPr>
          <w:rFonts w:asciiTheme="minorHAnsi" w:eastAsia="Times New Roman" w:hAnsiTheme="minorHAnsi" w:cstheme="minorHAnsi"/>
        </w:rPr>
        <w:t>principle</w:t>
      </w:r>
      <w:proofErr w:type="gramEnd"/>
      <w:r w:rsidRPr="00BD34AA">
        <w:rPr>
          <w:rFonts w:asciiTheme="minorHAnsi" w:eastAsia="Times New Roman" w:hAnsiTheme="minorHAnsi" w:cstheme="minorHAnsi"/>
        </w:rPr>
        <w:t xml:space="preserve"> accountabilities / main duties relating to this post and does not describe in detail all of the duties that the post will require. The post holder will be expected to work weekends </w:t>
      </w:r>
      <w:proofErr w:type="gramStart"/>
      <w:r w:rsidRPr="00BD34AA">
        <w:rPr>
          <w:rFonts w:asciiTheme="minorHAnsi" w:eastAsia="Times New Roman" w:hAnsiTheme="minorHAnsi" w:cstheme="minorHAnsi"/>
        </w:rPr>
        <w:t>and also</w:t>
      </w:r>
      <w:proofErr w:type="gramEnd"/>
      <w:r w:rsidRPr="00BD34AA">
        <w:rPr>
          <w:rFonts w:asciiTheme="minorHAnsi" w:eastAsia="Times New Roman" w:hAnsiTheme="minorHAnsi" w:cstheme="minorHAnsi"/>
        </w:rPr>
        <w:t xml:space="preserve"> some evenings as and when required. </w:t>
      </w:r>
    </w:p>
    <w:p w14:paraId="7F680CEF" w14:textId="77777777" w:rsidR="00794F66" w:rsidRPr="00BD34AA" w:rsidRDefault="00794F66" w:rsidP="00794F66">
      <w:pPr>
        <w:pStyle w:val="NormalWeb"/>
        <w:spacing w:before="0" w:beforeAutospacing="0" w:after="0" w:afterAutospacing="0"/>
        <w:jc w:val="both"/>
        <w:rPr>
          <w:rFonts w:asciiTheme="minorHAnsi" w:hAnsiTheme="minorHAnsi" w:cstheme="minorHAnsi"/>
        </w:rPr>
      </w:pPr>
      <w:r w:rsidRPr="00BD34AA">
        <w:rPr>
          <w:rFonts w:asciiTheme="minorHAnsi" w:hAnsiTheme="minorHAnsi" w:cstheme="minorHAnsi"/>
        </w:rPr>
        <w:t xml:space="preserve">The post holder will be required to attend the office </w:t>
      </w:r>
      <w:r>
        <w:rPr>
          <w:rFonts w:asciiTheme="minorHAnsi" w:hAnsiTheme="minorHAnsi" w:cstheme="minorHAnsi"/>
        </w:rPr>
        <w:t>for a whole team meeting once a month on a</w:t>
      </w:r>
      <w:r w:rsidRPr="00BD34AA">
        <w:rPr>
          <w:rFonts w:asciiTheme="minorHAnsi" w:hAnsiTheme="minorHAnsi" w:cstheme="minorHAnsi"/>
        </w:rPr>
        <w:t xml:space="preserve"> Monday. The remaining of their working week will depend on the projects and meetings required and administration/meetings can take place at the office/remotely/at home. The individual will be required to travel throughout the County. </w:t>
      </w:r>
    </w:p>
    <w:p w14:paraId="55C53904" w14:textId="77777777" w:rsidR="00794F66" w:rsidRPr="00BD34AA" w:rsidRDefault="00794F66" w:rsidP="00794F66">
      <w:pPr>
        <w:pStyle w:val="NoSpacing"/>
        <w:jc w:val="both"/>
        <w:rPr>
          <w:rFonts w:asciiTheme="minorHAnsi" w:eastAsia="Times New Roman" w:hAnsiTheme="minorHAnsi" w:cstheme="minorHAnsi"/>
          <w:sz w:val="24"/>
          <w:szCs w:val="24"/>
        </w:rPr>
      </w:pPr>
    </w:p>
    <w:p w14:paraId="0A29229A" w14:textId="77777777" w:rsidR="00794F66" w:rsidRPr="00BD34AA" w:rsidRDefault="00794F66" w:rsidP="00794F66">
      <w:pPr>
        <w:jc w:val="both"/>
        <w:rPr>
          <w:rFonts w:asciiTheme="minorHAnsi" w:eastAsia="Times New Roman" w:hAnsiTheme="minorHAnsi" w:cstheme="minorHAnsi"/>
          <w:lang w:eastAsia="en-GB"/>
        </w:rPr>
      </w:pPr>
      <w:r w:rsidRPr="00BD34AA">
        <w:rPr>
          <w:rFonts w:asciiTheme="minorHAnsi" w:eastAsia="Times New Roman" w:hAnsiTheme="minorHAnsi" w:cstheme="minorHAnsi"/>
          <w:lang w:eastAsia="en-GB"/>
        </w:rPr>
        <w:t xml:space="preserve">Durham Cricket is committed to safeguarding and protecting the children and young people that we work with. As such, all posts are subject to a safe recruitment process, including the disclosure of criminal records and vetting checks. We ensure that we have a range of policies and procedures in place which promote safeguarding and safer working practice across our services. </w:t>
      </w:r>
    </w:p>
    <w:p w14:paraId="42A25F93" w14:textId="59D27683" w:rsidR="00A16791" w:rsidRPr="008B53B6" w:rsidRDefault="00794F66" w:rsidP="008B53B6">
      <w:pPr>
        <w:spacing w:before="100" w:beforeAutospacing="1" w:after="100" w:afterAutospacing="1"/>
        <w:jc w:val="both"/>
        <w:rPr>
          <w:rFonts w:asciiTheme="minorHAnsi" w:eastAsia="Times New Roman" w:hAnsiTheme="minorHAnsi" w:cstheme="minorHAnsi"/>
        </w:rPr>
      </w:pPr>
      <w:r w:rsidRPr="00BD34AA">
        <w:rPr>
          <w:rFonts w:asciiTheme="minorHAnsi" w:eastAsia="Times New Roman" w:hAnsiTheme="minorHAnsi" w:cstheme="minorHAnsi"/>
        </w:rPr>
        <w:t xml:space="preserve">Due to the requirements of the role and responsibilities assigned to the post holder, successful applicants will undergo an enhanced Disclosure and Barring check (DBS). </w:t>
      </w:r>
      <w:r w:rsidR="00A16791">
        <w:rPr>
          <w:rFonts w:asciiTheme="minorHAnsi" w:hAnsiTheme="minorHAnsi" w:cstheme="minorHAnsi"/>
        </w:rPr>
        <w:br w:type="page"/>
      </w:r>
    </w:p>
    <w:p w14:paraId="06900B21" w14:textId="77777777" w:rsidR="003A6A1F" w:rsidRDefault="003A6A1F" w:rsidP="003A6A1F">
      <w:pPr>
        <w:pStyle w:val="BodyText"/>
        <w:spacing w:before="180" w:line="259" w:lineRule="auto"/>
        <w:ind w:left="120" w:right="892"/>
        <w:jc w:val="center"/>
        <w:rPr>
          <w:rFonts w:asciiTheme="minorHAnsi" w:hAnsiTheme="minorHAnsi" w:cstheme="minorHAnsi"/>
          <w:b/>
          <w:bCs/>
          <w:sz w:val="32"/>
          <w:szCs w:val="32"/>
        </w:rPr>
      </w:pPr>
      <w:r w:rsidRPr="00FA50A7">
        <w:rPr>
          <w:rFonts w:asciiTheme="minorHAnsi" w:hAnsiTheme="minorHAnsi" w:cstheme="minorHAnsi"/>
          <w:b/>
          <w:bCs/>
          <w:sz w:val="32"/>
          <w:szCs w:val="32"/>
        </w:rPr>
        <w:lastRenderedPageBreak/>
        <w:t>Candidates/post holders will be expected to demonstrate the following:</w:t>
      </w:r>
    </w:p>
    <w:p w14:paraId="3E2F30EA" w14:textId="0E55D9B7" w:rsidR="006E2C82" w:rsidRPr="006E2C82" w:rsidRDefault="006E2C82" w:rsidP="006E2C82">
      <w:pPr>
        <w:pStyle w:val="BodyText"/>
        <w:spacing w:before="180" w:line="259" w:lineRule="auto"/>
        <w:ind w:left="120" w:right="892"/>
        <w:rPr>
          <w:rFonts w:asciiTheme="minorHAnsi" w:hAnsiTheme="minorHAnsi" w:cstheme="minorHAnsi"/>
          <w:b/>
          <w:bCs/>
          <w:sz w:val="22"/>
          <w:szCs w:val="22"/>
        </w:rPr>
      </w:pPr>
      <w:r w:rsidRPr="00B87984">
        <w:rPr>
          <w:rFonts w:asciiTheme="minorHAnsi" w:hAnsiTheme="minorHAnsi" w:cstheme="minorHAnsi"/>
          <w:b/>
          <w:bCs/>
          <w:sz w:val="22"/>
          <w:szCs w:val="22"/>
        </w:rPr>
        <w:t>Assessment:</w:t>
      </w:r>
      <w:r>
        <w:rPr>
          <w:rFonts w:asciiTheme="minorHAnsi" w:hAnsiTheme="minorHAnsi" w:cstheme="minorHAnsi"/>
          <w:b/>
          <w:bCs/>
          <w:sz w:val="22"/>
          <w:szCs w:val="22"/>
        </w:rPr>
        <w:t xml:space="preserve"> Application &amp; Interview</w:t>
      </w:r>
    </w:p>
    <w:p w14:paraId="568DD264" w14:textId="77777777" w:rsidR="00837005" w:rsidRDefault="00837005" w:rsidP="003A6A1F">
      <w:pPr>
        <w:rPr>
          <w:rFonts w:asciiTheme="minorHAnsi" w:hAnsiTheme="minorHAnsi" w:cstheme="minorHAnsi"/>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567"/>
        <w:gridCol w:w="567"/>
      </w:tblGrid>
      <w:tr w:rsidR="00822C5B" w14:paraId="0C4038B8" w14:textId="77777777" w:rsidTr="00BD321C">
        <w:tc>
          <w:tcPr>
            <w:tcW w:w="8472" w:type="dxa"/>
            <w:tcBorders>
              <w:top w:val="nil"/>
              <w:left w:val="nil"/>
              <w:bottom w:val="single" w:sz="4" w:space="0" w:color="auto"/>
              <w:right w:val="nil"/>
            </w:tcBorders>
          </w:tcPr>
          <w:p w14:paraId="138CBDDB" w14:textId="77777777" w:rsidR="00822C5B" w:rsidRDefault="00822C5B" w:rsidP="00CE754F">
            <w:pPr>
              <w:pStyle w:val="Heading1"/>
              <w:rPr>
                <w:rFonts w:ascii="Tahoma" w:hAnsi="Tahoma"/>
                <w:b/>
                <w:sz w:val="22"/>
              </w:rPr>
            </w:pPr>
            <w:r>
              <w:rPr>
                <w:rFonts w:ascii="Tahoma" w:hAnsi="Tahoma"/>
                <w:b/>
                <w:sz w:val="22"/>
              </w:rPr>
              <w:t>Qualifications and Training</w:t>
            </w:r>
          </w:p>
        </w:tc>
        <w:tc>
          <w:tcPr>
            <w:tcW w:w="567" w:type="dxa"/>
            <w:tcBorders>
              <w:top w:val="nil"/>
              <w:left w:val="nil"/>
              <w:bottom w:val="single" w:sz="4" w:space="0" w:color="auto"/>
              <w:right w:val="nil"/>
            </w:tcBorders>
            <w:vAlign w:val="center"/>
          </w:tcPr>
          <w:p w14:paraId="195C2499" w14:textId="77777777" w:rsidR="00822C5B" w:rsidRDefault="00822C5B" w:rsidP="00CE754F">
            <w:pPr>
              <w:jc w:val="center"/>
              <w:rPr>
                <w:rFonts w:ascii="Tahoma" w:hAnsi="Tahoma"/>
                <w:sz w:val="22"/>
              </w:rPr>
            </w:pPr>
          </w:p>
        </w:tc>
        <w:tc>
          <w:tcPr>
            <w:tcW w:w="567" w:type="dxa"/>
            <w:tcBorders>
              <w:top w:val="nil"/>
              <w:left w:val="nil"/>
              <w:bottom w:val="single" w:sz="4" w:space="0" w:color="auto"/>
              <w:right w:val="nil"/>
            </w:tcBorders>
            <w:vAlign w:val="center"/>
          </w:tcPr>
          <w:p w14:paraId="7EF4B13C" w14:textId="77777777" w:rsidR="00822C5B" w:rsidRDefault="00822C5B" w:rsidP="00CE754F">
            <w:pPr>
              <w:jc w:val="center"/>
              <w:rPr>
                <w:rFonts w:ascii="Tahoma" w:hAnsi="Tahoma"/>
                <w:sz w:val="22"/>
              </w:rPr>
            </w:pPr>
          </w:p>
        </w:tc>
      </w:tr>
      <w:tr w:rsidR="00822C5B" w14:paraId="10FD93DE" w14:textId="77777777" w:rsidTr="00BD321C">
        <w:tc>
          <w:tcPr>
            <w:tcW w:w="8472" w:type="dxa"/>
          </w:tcPr>
          <w:p w14:paraId="16CCB04E" w14:textId="67419E37" w:rsidR="00822C5B" w:rsidRDefault="00822C5B" w:rsidP="00CE754F">
            <w:pPr>
              <w:pStyle w:val="DfESOutNumbered"/>
              <w:widowControl/>
              <w:numPr>
                <w:ilvl w:val="0"/>
                <w:numId w:val="0"/>
              </w:numPr>
              <w:overflowPunct/>
              <w:autoSpaceDE/>
              <w:autoSpaceDN/>
              <w:adjustRightInd/>
              <w:spacing w:after="0"/>
              <w:textAlignment w:val="auto"/>
              <w:rPr>
                <w:rFonts w:ascii="Tahoma" w:hAnsi="Tahoma"/>
              </w:rPr>
            </w:pPr>
            <w:r>
              <w:rPr>
                <w:rFonts w:ascii="Tahoma" w:hAnsi="Tahoma"/>
              </w:rPr>
              <w:t xml:space="preserve">Minimum qualification ECB Level, with the relevant experience for the coaching role. </w:t>
            </w:r>
          </w:p>
        </w:tc>
        <w:tc>
          <w:tcPr>
            <w:tcW w:w="567" w:type="dxa"/>
            <w:vAlign w:val="center"/>
          </w:tcPr>
          <w:p w14:paraId="4594626C" w14:textId="77777777" w:rsidR="00822C5B" w:rsidRDefault="00822C5B" w:rsidP="00CE754F">
            <w:pPr>
              <w:jc w:val="center"/>
              <w:rPr>
                <w:rFonts w:ascii="Tahoma" w:hAnsi="Tahoma"/>
                <w:sz w:val="22"/>
              </w:rPr>
            </w:pPr>
            <w:r>
              <w:rPr>
                <w:rFonts w:ascii="Tahoma" w:hAnsi="Tahoma"/>
                <w:sz w:val="22"/>
              </w:rPr>
              <w:t>E</w:t>
            </w:r>
          </w:p>
        </w:tc>
        <w:tc>
          <w:tcPr>
            <w:tcW w:w="567" w:type="dxa"/>
            <w:vAlign w:val="center"/>
          </w:tcPr>
          <w:p w14:paraId="6890AB03" w14:textId="77777777" w:rsidR="00822C5B" w:rsidRDefault="00822C5B" w:rsidP="00CE754F">
            <w:pPr>
              <w:jc w:val="center"/>
              <w:rPr>
                <w:rFonts w:ascii="Tahoma" w:hAnsi="Tahoma"/>
                <w:sz w:val="22"/>
              </w:rPr>
            </w:pPr>
          </w:p>
        </w:tc>
      </w:tr>
      <w:tr w:rsidR="00822C5B" w14:paraId="074695AE" w14:textId="77777777" w:rsidTr="00BD321C">
        <w:tc>
          <w:tcPr>
            <w:tcW w:w="8472" w:type="dxa"/>
          </w:tcPr>
          <w:p w14:paraId="6B1E7633" w14:textId="3C4F5ED3" w:rsidR="00822C5B" w:rsidRDefault="00822C5B" w:rsidP="00CE754F">
            <w:pPr>
              <w:rPr>
                <w:rFonts w:ascii="Tahoma" w:hAnsi="Tahoma"/>
                <w:sz w:val="22"/>
              </w:rPr>
            </w:pPr>
            <w:r>
              <w:rPr>
                <w:rFonts w:ascii="Tahoma" w:hAnsi="Tahoma"/>
                <w:sz w:val="22"/>
              </w:rPr>
              <w:t xml:space="preserve">Attendance on First Aid and </w:t>
            </w:r>
            <w:r w:rsidR="005F4037">
              <w:rPr>
                <w:rFonts w:ascii="Tahoma" w:hAnsi="Tahoma"/>
                <w:sz w:val="22"/>
              </w:rPr>
              <w:t xml:space="preserve">relevant </w:t>
            </w:r>
            <w:r w:rsidR="00735F52">
              <w:rPr>
                <w:rFonts w:ascii="Tahoma" w:hAnsi="Tahoma"/>
                <w:sz w:val="22"/>
              </w:rPr>
              <w:t xml:space="preserve">Safeguarding </w:t>
            </w:r>
            <w:r>
              <w:rPr>
                <w:rFonts w:ascii="Tahoma" w:hAnsi="Tahoma"/>
                <w:sz w:val="22"/>
              </w:rPr>
              <w:t>course</w:t>
            </w:r>
          </w:p>
        </w:tc>
        <w:tc>
          <w:tcPr>
            <w:tcW w:w="567" w:type="dxa"/>
            <w:vAlign w:val="center"/>
          </w:tcPr>
          <w:p w14:paraId="0AA97878" w14:textId="59E8A5EC" w:rsidR="00822C5B" w:rsidRDefault="00822C5B" w:rsidP="00CE754F">
            <w:pPr>
              <w:jc w:val="center"/>
              <w:rPr>
                <w:rFonts w:ascii="Tahoma" w:hAnsi="Tahoma"/>
                <w:sz w:val="22"/>
              </w:rPr>
            </w:pPr>
          </w:p>
        </w:tc>
        <w:tc>
          <w:tcPr>
            <w:tcW w:w="567" w:type="dxa"/>
            <w:vAlign w:val="center"/>
          </w:tcPr>
          <w:p w14:paraId="227F4353" w14:textId="381006FB" w:rsidR="00822C5B" w:rsidRDefault="005C7978" w:rsidP="00CE754F">
            <w:pPr>
              <w:jc w:val="center"/>
              <w:rPr>
                <w:rFonts w:ascii="Tahoma" w:hAnsi="Tahoma"/>
                <w:sz w:val="22"/>
              </w:rPr>
            </w:pPr>
            <w:r>
              <w:rPr>
                <w:rFonts w:ascii="Tahoma" w:hAnsi="Tahoma"/>
                <w:sz w:val="22"/>
              </w:rPr>
              <w:t>D</w:t>
            </w:r>
          </w:p>
        </w:tc>
      </w:tr>
      <w:tr w:rsidR="00822C5B" w14:paraId="6B63C5E1" w14:textId="77777777" w:rsidTr="00BD321C">
        <w:tc>
          <w:tcPr>
            <w:tcW w:w="8472" w:type="dxa"/>
            <w:tcBorders>
              <w:bottom w:val="nil"/>
            </w:tcBorders>
          </w:tcPr>
          <w:p w14:paraId="5B301310" w14:textId="77777777" w:rsidR="00822C5B" w:rsidRDefault="00822C5B" w:rsidP="00CE754F">
            <w:pPr>
              <w:rPr>
                <w:rFonts w:ascii="Tahoma" w:hAnsi="Tahoma"/>
                <w:sz w:val="22"/>
              </w:rPr>
            </w:pPr>
            <w:r>
              <w:rPr>
                <w:rFonts w:ascii="Tahoma" w:hAnsi="Tahoma"/>
                <w:sz w:val="22"/>
              </w:rPr>
              <w:t>Member of the ECB Coaches Association.</w:t>
            </w:r>
          </w:p>
        </w:tc>
        <w:tc>
          <w:tcPr>
            <w:tcW w:w="567" w:type="dxa"/>
            <w:tcBorders>
              <w:bottom w:val="nil"/>
            </w:tcBorders>
            <w:vAlign w:val="center"/>
          </w:tcPr>
          <w:p w14:paraId="5E58393B" w14:textId="77777777" w:rsidR="00822C5B" w:rsidRDefault="00822C5B" w:rsidP="00CE754F">
            <w:pPr>
              <w:jc w:val="center"/>
              <w:rPr>
                <w:rFonts w:ascii="Tahoma" w:hAnsi="Tahoma"/>
                <w:sz w:val="22"/>
              </w:rPr>
            </w:pPr>
            <w:r>
              <w:rPr>
                <w:rFonts w:ascii="Tahoma" w:hAnsi="Tahoma"/>
                <w:sz w:val="22"/>
              </w:rPr>
              <w:t>E</w:t>
            </w:r>
          </w:p>
        </w:tc>
        <w:tc>
          <w:tcPr>
            <w:tcW w:w="567" w:type="dxa"/>
            <w:tcBorders>
              <w:bottom w:val="nil"/>
            </w:tcBorders>
            <w:vAlign w:val="center"/>
          </w:tcPr>
          <w:p w14:paraId="79988644" w14:textId="77777777" w:rsidR="00822C5B" w:rsidRDefault="00822C5B" w:rsidP="00CE754F">
            <w:pPr>
              <w:jc w:val="center"/>
              <w:rPr>
                <w:rFonts w:ascii="Tahoma" w:hAnsi="Tahoma"/>
                <w:sz w:val="22"/>
              </w:rPr>
            </w:pPr>
          </w:p>
        </w:tc>
      </w:tr>
      <w:tr w:rsidR="00822C5B" w14:paraId="58493ED3" w14:textId="77777777" w:rsidTr="00BD321C">
        <w:tc>
          <w:tcPr>
            <w:tcW w:w="8472" w:type="dxa"/>
            <w:tcBorders>
              <w:bottom w:val="nil"/>
            </w:tcBorders>
          </w:tcPr>
          <w:p w14:paraId="6DAB2738" w14:textId="1D0FE494" w:rsidR="00822C5B" w:rsidRDefault="00822C5B" w:rsidP="00CE754F">
            <w:pPr>
              <w:rPr>
                <w:rFonts w:ascii="Tahoma" w:hAnsi="Tahoma"/>
                <w:sz w:val="22"/>
              </w:rPr>
            </w:pPr>
            <w:r>
              <w:rPr>
                <w:rFonts w:ascii="Tahoma" w:hAnsi="Tahoma"/>
                <w:sz w:val="22"/>
              </w:rPr>
              <w:t xml:space="preserve">Attendance on ECB </w:t>
            </w:r>
            <w:r w:rsidR="001737F6">
              <w:rPr>
                <w:rFonts w:ascii="Tahoma" w:hAnsi="Tahoma"/>
                <w:sz w:val="22"/>
              </w:rPr>
              <w:t xml:space="preserve">Chance to </w:t>
            </w:r>
            <w:r>
              <w:rPr>
                <w:rFonts w:ascii="Tahoma" w:hAnsi="Tahoma"/>
                <w:sz w:val="22"/>
              </w:rPr>
              <w:t xml:space="preserve">Coaching in Schools Module </w:t>
            </w:r>
          </w:p>
        </w:tc>
        <w:tc>
          <w:tcPr>
            <w:tcW w:w="567" w:type="dxa"/>
            <w:tcBorders>
              <w:bottom w:val="nil"/>
            </w:tcBorders>
            <w:vAlign w:val="center"/>
          </w:tcPr>
          <w:p w14:paraId="5A0C917E" w14:textId="77777777" w:rsidR="00822C5B" w:rsidRDefault="00822C5B" w:rsidP="00CE754F">
            <w:pPr>
              <w:jc w:val="center"/>
              <w:rPr>
                <w:rFonts w:ascii="Tahoma" w:hAnsi="Tahoma"/>
                <w:sz w:val="22"/>
              </w:rPr>
            </w:pPr>
          </w:p>
        </w:tc>
        <w:tc>
          <w:tcPr>
            <w:tcW w:w="567" w:type="dxa"/>
            <w:tcBorders>
              <w:bottom w:val="nil"/>
            </w:tcBorders>
            <w:vAlign w:val="center"/>
          </w:tcPr>
          <w:p w14:paraId="2F367C3F" w14:textId="77777777" w:rsidR="00822C5B" w:rsidRDefault="00822C5B" w:rsidP="00CE754F">
            <w:pPr>
              <w:jc w:val="center"/>
              <w:rPr>
                <w:rFonts w:ascii="Tahoma" w:hAnsi="Tahoma"/>
                <w:sz w:val="22"/>
              </w:rPr>
            </w:pPr>
            <w:r>
              <w:rPr>
                <w:rFonts w:ascii="Tahoma" w:hAnsi="Tahoma"/>
                <w:sz w:val="22"/>
              </w:rPr>
              <w:t>D</w:t>
            </w:r>
          </w:p>
        </w:tc>
      </w:tr>
      <w:tr w:rsidR="00822C5B" w14:paraId="17EC93D8" w14:textId="77777777" w:rsidTr="00BD321C">
        <w:tc>
          <w:tcPr>
            <w:tcW w:w="8472" w:type="dxa"/>
            <w:tcBorders>
              <w:top w:val="single" w:sz="4" w:space="0" w:color="auto"/>
              <w:left w:val="nil"/>
              <w:bottom w:val="nil"/>
              <w:right w:val="nil"/>
            </w:tcBorders>
          </w:tcPr>
          <w:p w14:paraId="0CFBF880" w14:textId="77777777" w:rsidR="00822C5B" w:rsidRDefault="00822C5B" w:rsidP="00CE754F">
            <w:pPr>
              <w:rPr>
                <w:rFonts w:ascii="Tahoma" w:hAnsi="Tahoma"/>
                <w:sz w:val="22"/>
              </w:rPr>
            </w:pPr>
          </w:p>
        </w:tc>
        <w:tc>
          <w:tcPr>
            <w:tcW w:w="567" w:type="dxa"/>
            <w:tcBorders>
              <w:top w:val="single" w:sz="4" w:space="0" w:color="auto"/>
              <w:left w:val="nil"/>
              <w:bottom w:val="nil"/>
              <w:right w:val="nil"/>
            </w:tcBorders>
            <w:vAlign w:val="center"/>
          </w:tcPr>
          <w:p w14:paraId="397903CB" w14:textId="77777777" w:rsidR="00822C5B" w:rsidRDefault="00822C5B" w:rsidP="00CE754F">
            <w:pPr>
              <w:jc w:val="center"/>
              <w:rPr>
                <w:rFonts w:ascii="Tahoma" w:hAnsi="Tahoma"/>
                <w:sz w:val="22"/>
              </w:rPr>
            </w:pPr>
          </w:p>
        </w:tc>
        <w:tc>
          <w:tcPr>
            <w:tcW w:w="567" w:type="dxa"/>
            <w:tcBorders>
              <w:top w:val="single" w:sz="4" w:space="0" w:color="auto"/>
              <w:left w:val="nil"/>
              <w:bottom w:val="nil"/>
              <w:right w:val="nil"/>
            </w:tcBorders>
            <w:vAlign w:val="center"/>
          </w:tcPr>
          <w:p w14:paraId="72934C8C" w14:textId="77777777" w:rsidR="00822C5B" w:rsidRDefault="00822C5B" w:rsidP="00CE754F">
            <w:pPr>
              <w:jc w:val="center"/>
              <w:rPr>
                <w:rFonts w:ascii="Tahoma" w:hAnsi="Tahoma"/>
                <w:sz w:val="22"/>
              </w:rPr>
            </w:pPr>
          </w:p>
        </w:tc>
      </w:tr>
      <w:tr w:rsidR="00822C5B" w14:paraId="263EE5E5" w14:textId="77777777" w:rsidTr="00BD321C">
        <w:tc>
          <w:tcPr>
            <w:tcW w:w="8472" w:type="dxa"/>
            <w:tcBorders>
              <w:top w:val="nil"/>
              <w:left w:val="nil"/>
              <w:bottom w:val="single" w:sz="4" w:space="0" w:color="auto"/>
              <w:right w:val="nil"/>
            </w:tcBorders>
          </w:tcPr>
          <w:p w14:paraId="69F0780B" w14:textId="77777777" w:rsidR="00822C5B" w:rsidRDefault="00822C5B" w:rsidP="00CE754F">
            <w:pPr>
              <w:pStyle w:val="Heading1"/>
              <w:rPr>
                <w:rFonts w:ascii="Tahoma" w:hAnsi="Tahoma"/>
                <w:b/>
                <w:sz w:val="22"/>
              </w:rPr>
            </w:pPr>
            <w:r>
              <w:rPr>
                <w:rFonts w:ascii="Tahoma" w:hAnsi="Tahoma"/>
                <w:b/>
                <w:sz w:val="22"/>
              </w:rPr>
              <w:t xml:space="preserve">Experience and </w:t>
            </w:r>
            <w:proofErr w:type="gramStart"/>
            <w:r>
              <w:rPr>
                <w:rFonts w:ascii="Tahoma" w:hAnsi="Tahoma"/>
                <w:b/>
                <w:sz w:val="22"/>
              </w:rPr>
              <w:t>Understanding</w:t>
            </w:r>
            <w:proofErr w:type="gramEnd"/>
          </w:p>
        </w:tc>
        <w:tc>
          <w:tcPr>
            <w:tcW w:w="567" w:type="dxa"/>
            <w:tcBorders>
              <w:top w:val="nil"/>
              <w:left w:val="nil"/>
              <w:bottom w:val="single" w:sz="4" w:space="0" w:color="auto"/>
              <w:right w:val="nil"/>
            </w:tcBorders>
            <w:vAlign w:val="center"/>
          </w:tcPr>
          <w:p w14:paraId="493A2F23" w14:textId="77777777" w:rsidR="00822C5B" w:rsidRDefault="00822C5B" w:rsidP="00CE754F">
            <w:pPr>
              <w:jc w:val="center"/>
              <w:rPr>
                <w:rFonts w:ascii="Tahoma" w:hAnsi="Tahoma"/>
                <w:sz w:val="22"/>
              </w:rPr>
            </w:pPr>
          </w:p>
        </w:tc>
        <w:tc>
          <w:tcPr>
            <w:tcW w:w="567" w:type="dxa"/>
            <w:tcBorders>
              <w:top w:val="nil"/>
              <w:left w:val="nil"/>
              <w:bottom w:val="single" w:sz="4" w:space="0" w:color="auto"/>
              <w:right w:val="nil"/>
            </w:tcBorders>
            <w:vAlign w:val="center"/>
          </w:tcPr>
          <w:p w14:paraId="582F3631" w14:textId="77777777" w:rsidR="00822C5B" w:rsidRDefault="00822C5B" w:rsidP="00CE754F">
            <w:pPr>
              <w:jc w:val="center"/>
              <w:rPr>
                <w:rFonts w:ascii="Tahoma" w:hAnsi="Tahoma"/>
                <w:sz w:val="22"/>
              </w:rPr>
            </w:pPr>
          </w:p>
        </w:tc>
      </w:tr>
      <w:tr w:rsidR="00822C5B" w14:paraId="7640AC2D" w14:textId="77777777" w:rsidTr="00BD321C">
        <w:tc>
          <w:tcPr>
            <w:tcW w:w="8472" w:type="dxa"/>
            <w:tcBorders>
              <w:top w:val="nil"/>
            </w:tcBorders>
          </w:tcPr>
          <w:p w14:paraId="560651D7" w14:textId="6E6C8740" w:rsidR="00822C5B" w:rsidRDefault="00822C5B" w:rsidP="00CE754F">
            <w:pPr>
              <w:pStyle w:val="DfESBullets"/>
              <w:widowControl/>
              <w:numPr>
                <w:ilvl w:val="0"/>
                <w:numId w:val="0"/>
              </w:numPr>
              <w:overflowPunct/>
              <w:autoSpaceDE/>
              <w:autoSpaceDN/>
              <w:adjustRightInd/>
              <w:spacing w:after="0"/>
              <w:textAlignment w:val="auto"/>
              <w:rPr>
                <w:rFonts w:ascii="Tahoma" w:hAnsi="Tahoma"/>
              </w:rPr>
            </w:pPr>
            <w:r>
              <w:rPr>
                <w:rFonts w:ascii="Tahoma" w:hAnsi="Tahoma"/>
              </w:rPr>
              <w:t xml:space="preserve">Experience of </w:t>
            </w:r>
            <w:r w:rsidR="003A3671">
              <w:rPr>
                <w:rFonts w:ascii="Tahoma" w:hAnsi="Tahoma"/>
              </w:rPr>
              <w:t>working with</w:t>
            </w:r>
            <w:r>
              <w:rPr>
                <w:rFonts w:ascii="Tahoma" w:hAnsi="Tahoma"/>
              </w:rPr>
              <w:t xml:space="preserve"> young people</w:t>
            </w:r>
            <w:r w:rsidR="003A3671">
              <w:rPr>
                <w:rFonts w:ascii="Tahoma" w:hAnsi="Tahoma"/>
              </w:rPr>
              <w:t xml:space="preserve"> and adults</w:t>
            </w:r>
            <w:r>
              <w:rPr>
                <w:rFonts w:ascii="Tahoma" w:hAnsi="Tahoma"/>
              </w:rPr>
              <w:t>, ideally in a range of environments including schools/ clubs/ youth clubs / community settings</w:t>
            </w:r>
          </w:p>
        </w:tc>
        <w:tc>
          <w:tcPr>
            <w:tcW w:w="567" w:type="dxa"/>
            <w:tcBorders>
              <w:top w:val="nil"/>
            </w:tcBorders>
            <w:vAlign w:val="center"/>
          </w:tcPr>
          <w:p w14:paraId="4B7E822B" w14:textId="77777777" w:rsidR="00822C5B" w:rsidRDefault="00822C5B" w:rsidP="00CE754F">
            <w:pPr>
              <w:jc w:val="center"/>
              <w:rPr>
                <w:rFonts w:ascii="Tahoma" w:hAnsi="Tahoma"/>
                <w:sz w:val="22"/>
              </w:rPr>
            </w:pPr>
            <w:r>
              <w:rPr>
                <w:rFonts w:ascii="Tahoma" w:hAnsi="Tahoma"/>
                <w:sz w:val="22"/>
              </w:rPr>
              <w:t>E</w:t>
            </w:r>
          </w:p>
        </w:tc>
        <w:tc>
          <w:tcPr>
            <w:tcW w:w="567" w:type="dxa"/>
            <w:tcBorders>
              <w:top w:val="nil"/>
            </w:tcBorders>
            <w:vAlign w:val="center"/>
          </w:tcPr>
          <w:p w14:paraId="4F547606" w14:textId="77777777" w:rsidR="00822C5B" w:rsidRDefault="00822C5B" w:rsidP="00CE754F">
            <w:pPr>
              <w:jc w:val="center"/>
              <w:rPr>
                <w:rFonts w:ascii="Tahoma" w:hAnsi="Tahoma"/>
                <w:sz w:val="22"/>
              </w:rPr>
            </w:pPr>
          </w:p>
        </w:tc>
      </w:tr>
      <w:tr w:rsidR="00822C5B" w14:paraId="38CEBE69" w14:textId="77777777" w:rsidTr="00BD321C">
        <w:tc>
          <w:tcPr>
            <w:tcW w:w="8472" w:type="dxa"/>
            <w:tcBorders>
              <w:top w:val="nil"/>
            </w:tcBorders>
          </w:tcPr>
          <w:p w14:paraId="2A1A3F0C" w14:textId="77777777" w:rsidR="00822C5B" w:rsidRDefault="00822C5B" w:rsidP="00CE754F">
            <w:pPr>
              <w:pStyle w:val="DfESOutNumbered"/>
              <w:widowControl/>
              <w:numPr>
                <w:ilvl w:val="0"/>
                <w:numId w:val="0"/>
              </w:numPr>
              <w:overflowPunct/>
              <w:autoSpaceDE/>
              <w:autoSpaceDN/>
              <w:adjustRightInd/>
              <w:spacing w:after="0"/>
              <w:textAlignment w:val="auto"/>
              <w:rPr>
                <w:rFonts w:ascii="Tahoma" w:hAnsi="Tahoma"/>
              </w:rPr>
            </w:pPr>
            <w:r>
              <w:rPr>
                <w:rFonts w:ascii="Tahoma" w:hAnsi="Tahoma"/>
              </w:rPr>
              <w:t>Experience of coaching in school / club link schemes</w:t>
            </w:r>
          </w:p>
        </w:tc>
        <w:tc>
          <w:tcPr>
            <w:tcW w:w="567" w:type="dxa"/>
            <w:tcBorders>
              <w:top w:val="nil"/>
            </w:tcBorders>
            <w:vAlign w:val="center"/>
          </w:tcPr>
          <w:p w14:paraId="4BF17D36" w14:textId="77777777" w:rsidR="00822C5B" w:rsidRDefault="00822C5B" w:rsidP="00CE754F">
            <w:pPr>
              <w:jc w:val="center"/>
              <w:rPr>
                <w:rFonts w:ascii="Tahoma" w:hAnsi="Tahoma"/>
                <w:sz w:val="22"/>
              </w:rPr>
            </w:pPr>
            <w:r>
              <w:rPr>
                <w:rFonts w:ascii="Tahoma" w:hAnsi="Tahoma"/>
                <w:sz w:val="22"/>
              </w:rPr>
              <w:t>E</w:t>
            </w:r>
          </w:p>
        </w:tc>
        <w:tc>
          <w:tcPr>
            <w:tcW w:w="567" w:type="dxa"/>
            <w:tcBorders>
              <w:top w:val="nil"/>
            </w:tcBorders>
            <w:vAlign w:val="center"/>
          </w:tcPr>
          <w:p w14:paraId="0A5D4FE5" w14:textId="77777777" w:rsidR="00822C5B" w:rsidRDefault="00822C5B" w:rsidP="00CE754F">
            <w:pPr>
              <w:jc w:val="center"/>
              <w:rPr>
                <w:rFonts w:ascii="Tahoma" w:hAnsi="Tahoma"/>
                <w:sz w:val="22"/>
              </w:rPr>
            </w:pPr>
          </w:p>
        </w:tc>
      </w:tr>
      <w:tr w:rsidR="00822C5B" w14:paraId="546CA562" w14:textId="77777777" w:rsidTr="00BD321C">
        <w:tc>
          <w:tcPr>
            <w:tcW w:w="8472" w:type="dxa"/>
            <w:tcBorders>
              <w:top w:val="nil"/>
            </w:tcBorders>
          </w:tcPr>
          <w:p w14:paraId="6E6BA127" w14:textId="32AFEB7D" w:rsidR="00822C5B" w:rsidRPr="00CE754F" w:rsidRDefault="00A8349D" w:rsidP="00C77758">
            <w:pPr>
              <w:pStyle w:val="BodyText"/>
              <w:rPr>
                <w:rFonts w:ascii="Tahoma" w:hAnsi="Tahoma" w:cs="Tahoma"/>
                <w:sz w:val="22"/>
                <w:szCs w:val="22"/>
              </w:rPr>
            </w:pPr>
            <w:r w:rsidRPr="00CE754F">
              <w:rPr>
                <w:rFonts w:ascii="Tahoma" w:hAnsi="Tahoma" w:cs="Tahoma"/>
                <w:sz w:val="22"/>
                <w:szCs w:val="22"/>
              </w:rPr>
              <w:t xml:space="preserve">Experience of working, teaching or coaching within a school or sports club environment </w:t>
            </w:r>
          </w:p>
        </w:tc>
        <w:tc>
          <w:tcPr>
            <w:tcW w:w="567" w:type="dxa"/>
            <w:tcBorders>
              <w:top w:val="nil"/>
              <w:bottom w:val="nil"/>
            </w:tcBorders>
            <w:vAlign w:val="center"/>
          </w:tcPr>
          <w:p w14:paraId="32123B4C" w14:textId="77777777" w:rsidR="00822C5B" w:rsidRDefault="00822C5B" w:rsidP="00CE754F">
            <w:pPr>
              <w:jc w:val="center"/>
              <w:rPr>
                <w:rFonts w:ascii="Tahoma" w:hAnsi="Tahoma"/>
                <w:sz w:val="22"/>
              </w:rPr>
            </w:pPr>
            <w:r>
              <w:rPr>
                <w:rFonts w:ascii="Tahoma" w:hAnsi="Tahoma"/>
                <w:sz w:val="22"/>
              </w:rPr>
              <w:t>E</w:t>
            </w:r>
          </w:p>
        </w:tc>
        <w:tc>
          <w:tcPr>
            <w:tcW w:w="567" w:type="dxa"/>
            <w:tcBorders>
              <w:top w:val="nil"/>
              <w:bottom w:val="nil"/>
            </w:tcBorders>
            <w:vAlign w:val="center"/>
          </w:tcPr>
          <w:p w14:paraId="00799C45" w14:textId="77777777" w:rsidR="00822C5B" w:rsidRDefault="00822C5B" w:rsidP="00CE754F">
            <w:pPr>
              <w:jc w:val="center"/>
              <w:rPr>
                <w:rFonts w:ascii="Tahoma" w:hAnsi="Tahoma"/>
                <w:sz w:val="22"/>
              </w:rPr>
            </w:pPr>
          </w:p>
        </w:tc>
      </w:tr>
      <w:tr w:rsidR="00822C5B" w14:paraId="639BE4F3" w14:textId="77777777" w:rsidTr="00BD321C">
        <w:tc>
          <w:tcPr>
            <w:tcW w:w="8472" w:type="dxa"/>
            <w:tcBorders>
              <w:top w:val="nil"/>
            </w:tcBorders>
          </w:tcPr>
          <w:p w14:paraId="671181C8" w14:textId="77777777" w:rsidR="00822C5B" w:rsidRDefault="00822C5B" w:rsidP="00CE754F">
            <w:pPr>
              <w:rPr>
                <w:rFonts w:ascii="Tahoma" w:hAnsi="Tahoma"/>
                <w:sz w:val="22"/>
              </w:rPr>
            </w:pPr>
            <w:r>
              <w:rPr>
                <w:rFonts w:ascii="Tahoma" w:hAnsi="Tahoma"/>
                <w:sz w:val="22"/>
              </w:rPr>
              <w:t>Flexible and creative approach to coaching</w:t>
            </w:r>
          </w:p>
        </w:tc>
        <w:tc>
          <w:tcPr>
            <w:tcW w:w="567" w:type="dxa"/>
            <w:tcBorders>
              <w:top w:val="single" w:sz="4" w:space="0" w:color="auto"/>
              <w:bottom w:val="single" w:sz="4" w:space="0" w:color="auto"/>
            </w:tcBorders>
            <w:vAlign w:val="center"/>
          </w:tcPr>
          <w:p w14:paraId="25ACD184" w14:textId="77777777" w:rsidR="00822C5B" w:rsidRDefault="00822C5B" w:rsidP="00CE754F">
            <w:pPr>
              <w:jc w:val="center"/>
              <w:rPr>
                <w:rFonts w:ascii="Tahoma" w:hAnsi="Tahoma"/>
                <w:sz w:val="22"/>
              </w:rPr>
            </w:pPr>
          </w:p>
        </w:tc>
        <w:tc>
          <w:tcPr>
            <w:tcW w:w="567" w:type="dxa"/>
            <w:tcBorders>
              <w:top w:val="single" w:sz="4" w:space="0" w:color="auto"/>
              <w:bottom w:val="single" w:sz="4" w:space="0" w:color="auto"/>
            </w:tcBorders>
            <w:vAlign w:val="center"/>
          </w:tcPr>
          <w:p w14:paraId="71EE7218" w14:textId="77777777" w:rsidR="00822C5B" w:rsidRDefault="00822C5B" w:rsidP="00CE754F">
            <w:pPr>
              <w:jc w:val="center"/>
              <w:rPr>
                <w:rFonts w:ascii="Tahoma" w:hAnsi="Tahoma"/>
                <w:sz w:val="22"/>
              </w:rPr>
            </w:pPr>
            <w:r>
              <w:rPr>
                <w:rFonts w:ascii="Tahoma" w:hAnsi="Tahoma"/>
                <w:sz w:val="22"/>
              </w:rPr>
              <w:t>D</w:t>
            </w:r>
          </w:p>
        </w:tc>
      </w:tr>
      <w:tr w:rsidR="00822C5B" w14:paraId="535B71F9" w14:textId="77777777" w:rsidTr="00BD321C">
        <w:tc>
          <w:tcPr>
            <w:tcW w:w="8472" w:type="dxa"/>
            <w:tcBorders>
              <w:top w:val="nil"/>
            </w:tcBorders>
          </w:tcPr>
          <w:p w14:paraId="6EAB1D35" w14:textId="77777777" w:rsidR="00822C5B" w:rsidRDefault="00822C5B" w:rsidP="00CE754F">
            <w:pPr>
              <w:rPr>
                <w:rFonts w:ascii="Tahoma" w:hAnsi="Tahoma"/>
                <w:sz w:val="22"/>
              </w:rPr>
            </w:pPr>
            <w:r>
              <w:rPr>
                <w:rFonts w:ascii="Tahoma" w:hAnsi="Tahoma"/>
                <w:sz w:val="22"/>
              </w:rPr>
              <w:t>Experience of undertaking risk assessments</w:t>
            </w:r>
          </w:p>
        </w:tc>
        <w:tc>
          <w:tcPr>
            <w:tcW w:w="567" w:type="dxa"/>
            <w:tcBorders>
              <w:top w:val="single" w:sz="4" w:space="0" w:color="auto"/>
              <w:bottom w:val="single" w:sz="4" w:space="0" w:color="auto"/>
              <w:right w:val="single" w:sz="4" w:space="0" w:color="auto"/>
            </w:tcBorders>
            <w:vAlign w:val="center"/>
          </w:tcPr>
          <w:p w14:paraId="358C7FC7" w14:textId="77777777" w:rsidR="00822C5B" w:rsidRDefault="00822C5B" w:rsidP="00CE754F">
            <w:pPr>
              <w:jc w:val="center"/>
              <w:rPr>
                <w:rFonts w:ascii="Tahoma" w:hAnsi="Tahoma"/>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0EC2FE" w14:textId="77777777" w:rsidR="00822C5B" w:rsidRDefault="00822C5B" w:rsidP="00CE754F">
            <w:pPr>
              <w:jc w:val="center"/>
              <w:rPr>
                <w:rFonts w:ascii="Tahoma" w:hAnsi="Tahoma"/>
                <w:sz w:val="22"/>
              </w:rPr>
            </w:pPr>
            <w:r>
              <w:rPr>
                <w:rFonts w:ascii="Tahoma" w:hAnsi="Tahoma"/>
                <w:sz w:val="22"/>
              </w:rPr>
              <w:t>D</w:t>
            </w:r>
          </w:p>
        </w:tc>
      </w:tr>
      <w:tr w:rsidR="00822C5B" w14:paraId="079458A4" w14:textId="77777777" w:rsidTr="00BD321C">
        <w:tc>
          <w:tcPr>
            <w:tcW w:w="8472" w:type="dxa"/>
            <w:tcBorders>
              <w:top w:val="nil"/>
            </w:tcBorders>
          </w:tcPr>
          <w:p w14:paraId="76304647" w14:textId="77777777" w:rsidR="00822C5B" w:rsidRDefault="00822C5B" w:rsidP="00CE754F">
            <w:pPr>
              <w:rPr>
                <w:rFonts w:ascii="Tahoma" w:hAnsi="Tahoma"/>
                <w:sz w:val="22"/>
              </w:rPr>
            </w:pPr>
            <w:r>
              <w:rPr>
                <w:rFonts w:ascii="Tahoma" w:hAnsi="Tahoma"/>
                <w:sz w:val="22"/>
              </w:rPr>
              <w:t xml:space="preserve">An understanding of the needs of target groups including women and girls, black and ethnic minority communities, disabled people and people from areas of deprivation </w:t>
            </w:r>
          </w:p>
        </w:tc>
        <w:tc>
          <w:tcPr>
            <w:tcW w:w="567" w:type="dxa"/>
            <w:tcBorders>
              <w:top w:val="single" w:sz="4" w:space="0" w:color="auto"/>
              <w:bottom w:val="single" w:sz="4" w:space="0" w:color="auto"/>
              <w:right w:val="single" w:sz="4" w:space="0" w:color="auto"/>
            </w:tcBorders>
            <w:vAlign w:val="center"/>
          </w:tcPr>
          <w:p w14:paraId="3505166B" w14:textId="77777777" w:rsidR="00822C5B" w:rsidRDefault="00822C5B" w:rsidP="00CE754F">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1F39CDAE" w14:textId="77777777" w:rsidR="00822C5B" w:rsidRDefault="00822C5B" w:rsidP="00CE754F">
            <w:pPr>
              <w:jc w:val="center"/>
              <w:rPr>
                <w:rFonts w:ascii="Tahoma" w:hAnsi="Tahoma"/>
                <w:sz w:val="22"/>
              </w:rPr>
            </w:pPr>
          </w:p>
        </w:tc>
      </w:tr>
      <w:tr w:rsidR="00822C5B" w14:paraId="63344342" w14:textId="77777777" w:rsidTr="00BD321C">
        <w:tc>
          <w:tcPr>
            <w:tcW w:w="8472" w:type="dxa"/>
            <w:tcBorders>
              <w:top w:val="nil"/>
            </w:tcBorders>
          </w:tcPr>
          <w:p w14:paraId="6119498B" w14:textId="77777777" w:rsidR="00822C5B" w:rsidRDefault="00822C5B" w:rsidP="00CE754F">
            <w:pPr>
              <w:pStyle w:val="DfESOutNumbered"/>
              <w:widowControl/>
              <w:numPr>
                <w:ilvl w:val="0"/>
                <w:numId w:val="0"/>
              </w:numPr>
              <w:overflowPunct/>
              <w:autoSpaceDE/>
              <w:autoSpaceDN/>
              <w:adjustRightInd/>
              <w:spacing w:after="0"/>
              <w:textAlignment w:val="auto"/>
              <w:rPr>
                <w:rFonts w:ascii="Tahoma" w:hAnsi="Tahoma"/>
              </w:rPr>
            </w:pPr>
            <w:r>
              <w:rPr>
                <w:rFonts w:ascii="Tahoma" w:hAnsi="Tahoma"/>
              </w:rPr>
              <w:t xml:space="preserve">Understand ECB pathway(s) </w:t>
            </w:r>
            <w:proofErr w:type="spellStart"/>
            <w:r>
              <w:rPr>
                <w:rFonts w:ascii="Tahoma" w:hAnsi="Tahoma"/>
              </w:rPr>
              <w:t>ie</w:t>
            </w:r>
            <w:proofErr w:type="spellEnd"/>
            <w:r>
              <w:rPr>
                <w:rFonts w:ascii="Tahoma" w:hAnsi="Tahoma"/>
              </w:rPr>
              <w:t>. Coaching, Volunteering etc.</w:t>
            </w:r>
          </w:p>
        </w:tc>
        <w:tc>
          <w:tcPr>
            <w:tcW w:w="567" w:type="dxa"/>
            <w:tcBorders>
              <w:top w:val="single" w:sz="4" w:space="0" w:color="auto"/>
              <w:bottom w:val="single" w:sz="4" w:space="0" w:color="auto"/>
              <w:right w:val="single" w:sz="4" w:space="0" w:color="auto"/>
            </w:tcBorders>
            <w:vAlign w:val="center"/>
          </w:tcPr>
          <w:p w14:paraId="22273BA8" w14:textId="77777777" w:rsidR="00822C5B" w:rsidRDefault="00822C5B" w:rsidP="00CE754F">
            <w:pPr>
              <w:jc w:val="center"/>
              <w:rPr>
                <w:rFonts w:ascii="Tahoma" w:hAnsi="Tahoma"/>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6284D8F" w14:textId="77777777" w:rsidR="00822C5B" w:rsidRDefault="00822C5B" w:rsidP="00CE754F">
            <w:pPr>
              <w:jc w:val="center"/>
              <w:rPr>
                <w:rFonts w:ascii="Tahoma" w:hAnsi="Tahoma"/>
                <w:sz w:val="22"/>
              </w:rPr>
            </w:pPr>
            <w:r>
              <w:rPr>
                <w:rFonts w:ascii="Tahoma" w:hAnsi="Tahoma"/>
                <w:sz w:val="22"/>
              </w:rPr>
              <w:t>D</w:t>
            </w:r>
          </w:p>
        </w:tc>
      </w:tr>
      <w:tr w:rsidR="00822C5B" w14:paraId="6D0A3CC9" w14:textId="77777777" w:rsidTr="00BD321C">
        <w:tc>
          <w:tcPr>
            <w:tcW w:w="8472" w:type="dxa"/>
            <w:tcBorders>
              <w:top w:val="nil"/>
            </w:tcBorders>
          </w:tcPr>
          <w:p w14:paraId="670532C9" w14:textId="77777777" w:rsidR="00822C5B" w:rsidRDefault="00822C5B" w:rsidP="00CE754F">
            <w:pPr>
              <w:rPr>
                <w:rFonts w:ascii="Tahoma" w:hAnsi="Tahoma"/>
                <w:sz w:val="22"/>
              </w:rPr>
            </w:pPr>
            <w:r>
              <w:rPr>
                <w:rFonts w:ascii="Tahoma" w:hAnsi="Tahoma"/>
                <w:sz w:val="22"/>
              </w:rPr>
              <w:t>Experience of delivering Clubmark</w:t>
            </w:r>
          </w:p>
        </w:tc>
        <w:tc>
          <w:tcPr>
            <w:tcW w:w="567" w:type="dxa"/>
            <w:tcBorders>
              <w:top w:val="single" w:sz="4" w:space="0" w:color="auto"/>
              <w:bottom w:val="single" w:sz="4" w:space="0" w:color="auto"/>
              <w:right w:val="single" w:sz="4" w:space="0" w:color="auto"/>
            </w:tcBorders>
            <w:vAlign w:val="center"/>
          </w:tcPr>
          <w:p w14:paraId="4D7A33DE" w14:textId="77777777" w:rsidR="00822C5B" w:rsidRDefault="00822C5B" w:rsidP="00CE754F">
            <w:pPr>
              <w:jc w:val="center"/>
              <w:rPr>
                <w:rFonts w:ascii="Tahoma" w:hAnsi="Tahoma"/>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424A63C" w14:textId="77777777" w:rsidR="00822C5B" w:rsidRDefault="00822C5B" w:rsidP="00CE754F">
            <w:pPr>
              <w:jc w:val="center"/>
              <w:rPr>
                <w:rFonts w:ascii="Tahoma" w:hAnsi="Tahoma"/>
                <w:sz w:val="22"/>
              </w:rPr>
            </w:pPr>
            <w:r>
              <w:rPr>
                <w:rFonts w:ascii="Tahoma" w:hAnsi="Tahoma"/>
                <w:sz w:val="22"/>
              </w:rPr>
              <w:t>D</w:t>
            </w:r>
          </w:p>
        </w:tc>
      </w:tr>
      <w:tr w:rsidR="00822C5B" w14:paraId="770BFCAE" w14:textId="77777777" w:rsidTr="00BD321C">
        <w:tc>
          <w:tcPr>
            <w:tcW w:w="8472" w:type="dxa"/>
            <w:tcBorders>
              <w:top w:val="nil"/>
            </w:tcBorders>
          </w:tcPr>
          <w:p w14:paraId="3CCAE7ED" w14:textId="77777777" w:rsidR="00822C5B" w:rsidRDefault="00822C5B" w:rsidP="00CE754F">
            <w:pPr>
              <w:rPr>
                <w:rFonts w:ascii="Tahoma" w:hAnsi="Tahoma"/>
                <w:sz w:val="22"/>
              </w:rPr>
            </w:pPr>
            <w:r>
              <w:rPr>
                <w:rFonts w:ascii="Tahoma" w:hAnsi="Tahoma"/>
                <w:sz w:val="22"/>
              </w:rPr>
              <w:t>Experience of Club Development</w:t>
            </w:r>
          </w:p>
        </w:tc>
        <w:tc>
          <w:tcPr>
            <w:tcW w:w="567" w:type="dxa"/>
            <w:tcBorders>
              <w:top w:val="single" w:sz="4" w:space="0" w:color="auto"/>
              <w:bottom w:val="single" w:sz="4" w:space="0" w:color="auto"/>
              <w:right w:val="single" w:sz="4" w:space="0" w:color="auto"/>
            </w:tcBorders>
            <w:vAlign w:val="center"/>
          </w:tcPr>
          <w:p w14:paraId="4F304125" w14:textId="231F4B06" w:rsidR="00822C5B" w:rsidRDefault="00822C5B" w:rsidP="00CE754F">
            <w:pPr>
              <w:jc w:val="center"/>
              <w:rPr>
                <w:rFonts w:ascii="Tahoma" w:hAnsi="Tahoma"/>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93FFE50" w14:textId="028DED57" w:rsidR="00822C5B" w:rsidRDefault="00FB6ADB" w:rsidP="00CE754F">
            <w:pPr>
              <w:jc w:val="center"/>
              <w:rPr>
                <w:rFonts w:ascii="Tahoma" w:hAnsi="Tahoma"/>
                <w:sz w:val="22"/>
              </w:rPr>
            </w:pPr>
            <w:r>
              <w:rPr>
                <w:rFonts w:ascii="Tahoma" w:hAnsi="Tahoma"/>
                <w:sz w:val="22"/>
              </w:rPr>
              <w:t>D</w:t>
            </w:r>
          </w:p>
        </w:tc>
      </w:tr>
      <w:tr w:rsidR="00822C5B" w14:paraId="470F179F" w14:textId="77777777" w:rsidTr="00BD321C">
        <w:tc>
          <w:tcPr>
            <w:tcW w:w="8472" w:type="dxa"/>
            <w:tcBorders>
              <w:top w:val="nil"/>
            </w:tcBorders>
          </w:tcPr>
          <w:p w14:paraId="21E99334" w14:textId="3854F022" w:rsidR="00822C5B" w:rsidRPr="000E6B49" w:rsidRDefault="000E6B49" w:rsidP="000E6B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ahoma" w:eastAsia="Times New Roman" w:hAnsi="Tahoma" w:cs="Tahoma"/>
                <w:sz w:val="22"/>
                <w:szCs w:val="22"/>
              </w:rPr>
            </w:pPr>
            <w:r w:rsidRPr="000E6B49">
              <w:rPr>
                <w:rFonts w:ascii="Tahoma" w:eastAsia="Times New Roman" w:hAnsi="Tahoma" w:cs="Tahoma"/>
                <w:sz w:val="22"/>
                <w:szCs w:val="22"/>
              </w:rPr>
              <w:t xml:space="preserve">Experience of organising events </w:t>
            </w:r>
          </w:p>
        </w:tc>
        <w:tc>
          <w:tcPr>
            <w:tcW w:w="567" w:type="dxa"/>
            <w:tcBorders>
              <w:top w:val="single" w:sz="4" w:space="0" w:color="auto"/>
              <w:bottom w:val="single" w:sz="4" w:space="0" w:color="auto"/>
              <w:right w:val="single" w:sz="4" w:space="0" w:color="auto"/>
            </w:tcBorders>
            <w:vAlign w:val="center"/>
          </w:tcPr>
          <w:p w14:paraId="18C0EC43" w14:textId="6FF7E6D1" w:rsidR="00822C5B" w:rsidRDefault="00174767" w:rsidP="00CE754F">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3C348CEC" w14:textId="145EE168" w:rsidR="00822C5B" w:rsidRDefault="00822C5B" w:rsidP="00CE754F">
            <w:pPr>
              <w:jc w:val="center"/>
              <w:rPr>
                <w:rFonts w:ascii="Tahoma" w:hAnsi="Tahoma"/>
                <w:sz w:val="22"/>
              </w:rPr>
            </w:pPr>
          </w:p>
        </w:tc>
      </w:tr>
      <w:tr w:rsidR="00822C5B" w14:paraId="1E50DCA3" w14:textId="77777777" w:rsidTr="00BD321C">
        <w:tc>
          <w:tcPr>
            <w:tcW w:w="8472" w:type="dxa"/>
            <w:tcBorders>
              <w:top w:val="nil"/>
            </w:tcBorders>
          </w:tcPr>
          <w:p w14:paraId="2909F918" w14:textId="60DD9E38" w:rsidR="00822C5B" w:rsidRDefault="00174767" w:rsidP="00CE754F">
            <w:pPr>
              <w:rPr>
                <w:rFonts w:ascii="Tahoma" w:hAnsi="Tahoma"/>
                <w:sz w:val="22"/>
              </w:rPr>
            </w:pPr>
            <w:r>
              <w:rPr>
                <w:rFonts w:ascii="Tahoma" w:hAnsi="Tahoma"/>
                <w:sz w:val="22"/>
              </w:rPr>
              <w:t>Strong commitment to safeguarding</w:t>
            </w:r>
            <w:r w:rsidR="00A341FD">
              <w:rPr>
                <w:rFonts w:ascii="Tahoma" w:hAnsi="Tahoma"/>
                <w:sz w:val="22"/>
              </w:rPr>
              <w:t xml:space="preserve"> </w:t>
            </w:r>
          </w:p>
        </w:tc>
        <w:tc>
          <w:tcPr>
            <w:tcW w:w="567" w:type="dxa"/>
            <w:tcBorders>
              <w:top w:val="single" w:sz="4" w:space="0" w:color="auto"/>
              <w:bottom w:val="single" w:sz="4" w:space="0" w:color="auto"/>
              <w:right w:val="single" w:sz="4" w:space="0" w:color="auto"/>
            </w:tcBorders>
            <w:vAlign w:val="center"/>
          </w:tcPr>
          <w:p w14:paraId="7EA5C862" w14:textId="3543547F" w:rsidR="00822C5B" w:rsidRDefault="00A341FD" w:rsidP="00CE754F">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3905606C" w14:textId="730D50B1" w:rsidR="00822C5B" w:rsidRDefault="00822C5B" w:rsidP="00CE754F">
            <w:pPr>
              <w:jc w:val="center"/>
              <w:rPr>
                <w:rFonts w:ascii="Tahoma" w:hAnsi="Tahoma"/>
                <w:sz w:val="22"/>
              </w:rPr>
            </w:pPr>
          </w:p>
        </w:tc>
      </w:tr>
      <w:tr w:rsidR="00822C5B" w14:paraId="15BD94F6" w14:textId="77777777" w:rsidTr="00BD321C">
        <w:tc>
          <w:tcPr>
            <w:tcW w:w="8472" w:type="dxa"/>
            <w:tcBorders>
              <w:top w:val="nil"/>
            </w:tcBorders>
          </w:tcPr>
          <w:p w14:paraId="1F2D250B" w14:textId="60593C22" w:rsidR="00822C5B" w:rsidRDefault="00A341FD" w:rsidP="00CE754F">
            <w:pPr>
              <w:rPr>
                <w:rFonts w:ascii="Tahoma" w:hAnsi="Tahoma"/>
                <w:sz w:val="22"/>
              </w:rPr>
            </w:pPr>
            <w:r>
              <w:rPr>
                <w:rFonts w:ascii="Tahoma" w:hAnsi="Tahoma"/>
                <w:sz w:val="22"/>
              </w:rPr>
              <w:t xml:space="preserve">Strong commitment to </w:t>
            </w:r>
            <w:r w:rsidR="00F437AD">
              <w:rPr>
                <w:rFonts w:ascii="Tahoma" w:hAnsi="Tahoma"/>
                <w:sz w:val="22"/>
              </w:rPr>
              <w:t xml:space="preserve">tackling </w:t>
            </w:r>
            <w:r w:rsidR="00251574">
              <w:rPr>
                <w:rFonts w:ascii="Tahoma" w:hAnsi="Tahoma"/>
                <w:sz w:val="22"/>
              </w:rPr>
              <w:t>discrim</w:t>
            </w:r>
            <w:r w:rsidR="0043063F">
              <w:rPr>
                <w:rFonts w:ascii="Tahoma" w:hAnsi="Tahoma"/>
                <w:sz w:val="22"/>
              </w:rPr>
              <w:t xml:space="preserve">ination </w:t>
            </w:r>
            <w:r w:rsidR="000D4E6A">
              <w:rPr>
                <w:rFonts w:ascii="Tahoma" w:hAnsi="Tahoma"/>
                <w:sz w:val="22"/>
              </w:rPr>
              <w:t>in all its forms</w:t>
            </w:r>
          </w:p>
        </w:tc>
        <w:tc>
          <w:tcPr>
            <w:tcW w:w="567" w:type="dxa"/>
            <w:tcBorders>
              <w:top w:val="single" w:sz="4" w:space="0" w:color="auto"/>
              <w:bottom w:val="single" w:sz="4" w:space="0" w:color="auto"/>
              <w:right w:val="single" w:sz="4" w:space="0" w:color="auto"/>
            </w:tcBorders>
            <w:vAlign w:val="center"/>
          </w:tcPr>
          <w:p w14:paraId="21F2E9F2" w14:textId="08184ECA" w:rsidR="00822C5B" w:rsidRDefault="000D4E6A" w:rsidP="00CE754F">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7F059F4F" w14:textId="279343D9" w:rsidR="00822C5B" w:rsidRDefault="00822C5B" w:rsidP="00CE754F">
            <w:pPr>
              <w:jc w:val="center"/>
              <w:rPr>
                <w:rFonts w:ascii="Tahoma" w:hAnsi="Tahoma"/>
                <w:sz w:val="22"/>
              </w:rPr>
            </w:pPr>
          </w:p>
        </w:tc>
      </w:tr>
      <w:tr w:rsidR="00822C5B" w14:paraId="592EAB67" w14:textId="77777777" w:rsidTr="00BD321C">
        <w:tc>
          <w:tcPr>
            <w:tcW w:w="8472" w:type="dxa"/>
            <w:tcBorders>
              <w:top w:val="nil"/>
              <w:left w:val="nil"/>
              <w:bottom w:val="single" w:sz="4" w:space="0" w:color="auto"/>
              <w:right w:val="nil"/>
            </w:tcBorders>
          </w:tcPr>
          <w:p w14:paraId="223DFBB9" w14:textId="77777777" w:rsidR="004E6131" w:rsidRDefault="004E6131" w:rsidP="00CE754F">
            <w:pPr>
              <w:pStyle w:val="Heading1"/>
              <w:rPr>
                <w:rFonts w:ascii="Tahoma" w:hAnsi="Tahoma"/>
                <w:sz w:val="22"/>
              </w:rPr>
            </w:pPr>
          </w:p>
          <w:p w14:paraId="4A868155" w14:textId="0B2B969F" w:rsidR="00822C5B" w:rsidRDefault="00822C5B" w:rsidP="00CE754F">
            <w:pPr>
              <w:pStyle w:val="Heading1"/>
              <w:rPr>
                <w:rFonts w:ascii="Tahoma" w:hAnsi="Tahoma"/>
                <w:b/>
                <w:sz w:val="22"/>
              </w:rPr>
            </w:pPr>
            <w:r>
              <w:rPr>
                <w:rFonts w:ascii="Tahoma" w:hAnsi="Tahoma"/>
                <w:b/>
                <w:sz w:val="22"/>
              </w:rPr>
              <w:t>Key Skills</w:t>
            </w:r>
          </w:p>
        </w:tc>
        <w:tc>
          <w:tcPr>
            <w:tcW w:w="567" w:type="dxa"/>
            <w:tcBorders>
              <w:top w:val="nil"/>
              <w:left w:val="nil"/>
              <w:bottom w:val="single" w:sz="4" w:space="0" w:color="auto"/>
              <w:right w:val="nil"/>
            </w:tcBorders>
            <w:vAlign w:val="center"/>
          </w:tcPr>
          <w:p w14:paraId="251C719F" w14:textId="77777777" w:rsidR="00822C5B" w:rsidRDefault="00822C5B" w:rsidP="00CE754F">
            <w:pPr>
              <w:jc w:val="center"/>
              <w:rPr>
                <w:rFonts w:ascii="Tahoma" w:hAnsi="Tahoma"/>
                <w:sz w:val="22"/>
              </w:rPr>
            </w:pPr>
          </w:p>
        </w:tc>
        <w:tc>
          <w:tcPr>
            <w:tcW w:w="567" w:type="dxa"/>
            <w:tcBorders>
              <w:top w:val="nil"/>
              <w:left w:val="nil"/>
              <w:bottom w:val="single" w:sz="4" w:space="0" w:color="auto"/>
              <w:right w:val="nil"/>
            </w:tcBorders>
            <w:vAlign w:val="center"/>
          </w:tcPr>
          <w:p w14:paraId="4F3FAF23" w14:textId="77777777" w:rsidR="00822C5B" w:rsidRDefault="00822C5B" w:rsidP="00CE754F">
            <w:pPr>
              <w:jc w:val="center"/>
              <w:rPr>
                <w:rFonts w:ascii="Tahoma" w:hAnsi="Tahoma"/>
                <w:sz w:val="22"/>
              </w:rPr>
            </w:pPr>
          </w:p>
        </w:tc>
      </w:tr>
      <w:tr w:rsidR="00822C5B" w14:paraId="31F5B0C3" w14:textId="77777777" w:rsidTr="00BD321C">
        <w:tc>
          <w:tcPr>
            <w:tcW w:w="8472" w:type="dxa"/>
            <w:tcBorders>
              <w:top w:val="nil"/>
            </w:tcBorders>
          </w:tcPr>
          <w:p w14:paraId="6E727884" w14:textId="77777777" w:rsidR="00822C5B" w:rsidRDefault="00822C5B" w:rsidP="00CE754F">
            <w:pPr>
              <w:pStyle w:val="DfESOutNumbered"/>
              <w:widowControl/>
              <w:numPr>
                <w:ilvl w:val="0"/>
                <w:numId w:val="0"/>
              </w:numPr>
              <w:overflowPunct/>
              <w:autoSpaceDE/>
              <w:autoSpaceDN/>
              <w:adjustRightInd/>
              <w:spacing w:after="0"/>
              <w:textAlignment w:val="auto"/>
              <w:rPr>
                <w:rFonts w:ascii="Tahoma" w:hAnsi="Tahoma"/>
              </w:rPr>
            </w:pPr>
            <w:r>
              <w:rPr>
                <w:rFonts w:ascii="Tahoma" w:hAnsi="Tahoma"/>
              </w:rPr>
              <w:t>Strong communication, interpersonal, planning and organisational skills.</w:t>
            </w:r>
          </w:p>
        </w:tc>
        <w:tc>
          <w:tcPr>
            <w:tcW w:w="567" w:type="dxa"/>
            <w:tcBorders>
              <w:top w:val="nil"/>
            </w:tcBorders>
            <w:vAlign w:val="center"/>
          </w:tcPr>
          <w:p w14:paraId="38864196" w14:textId="77777777" w:rsidR="00822C5B" w:rsidRDefault="00822C5B" w:rsidP="00CE754F">
            <w:pPr>
              <w:jc w:val="center"/>
              <w:rPr>
                <w:rFonts w:ascii="Tahoma" w:hAnsi="Tahoma"/>
                <w:sz w:val="22"/>
              </w:rPr>
            </w:pPr>
            <w:r>
              <w:rPr>
                <w:rFonts w:ascii="Tahoma" w:hAnsi="Tahoma"/>
                <w:sz w:val="22"/>
              </w:rPr>
              <w:t>E</w:t>
            </w:r>
          </w:p>
        </w:tc>
        <w:tc>
          <w:tcPr>
            <w:tcW w:w="567" w:type="dxa"/>
            <w:tcBorders>
              <w:top w:val="nil"/>
            </w:tcBorders>
            <w:vAlign w:val="center"/>
          </w:tcPr>
          <w:p w14:paraId="118EE50C" w14:textId="77777777" w:rsidR="00822C5B" w:rsidRDefault="00822C5B" w:rsidP="00CE754F">
            <w:pPr>
              <w:jc w:val="center"/>
              <w:rPr>
                <w:rFonts w:ascii="Tahoma" w:hAnsi="Tahoma"/>
                <w:sz w:val="22"/>
              </w:rPr>
            </w:pPr>
          </w:p>
        </w:tc>
      </w:tr>
      <w:tr w:rsidR="00822C5B" w14:paraId="532EF00A" w14:textId="77777777" w:rsidTr="00BD321C">
        <w:tc>
          <w:tcPr>
            <w:tcW w:w="8472" w:type="dxa"/>
            <w:tcBorders>
              <w:top w:val="nil"/>
            </w:tcBorders>
          </w:tcPr>
          <w:p w14:paraId="398AF38B" w14:textId="4CA041F4" w:rsidR="00822C5B" w:rsidRDefault="00822C5B" w:rsidP="00CE754F">
            <w:pPr>
              <w:rPr>
                <w:rFonts w:ascii="Tahoma" w:hAnsi="Tahoma"/>
                <w:sz w:val="22"/>
              </w:rPr>
            </w:pPr>
            <w:r>
              <w:rPr>
                <w:rFonts w:ascii="Tahoma" w:hAnsi="Tahoma"/>
                <w:sz w:val="22"/>
              </w:rPr>
              <w:t xml:space="preserve">Be </w:t>
            </w:r>
            <w:r w:rsidR="00CE754F">
              <w:rPr>
                <w:rFonts w:ascii="Tahoma" w:hAnsi="Tahoma"/>
                <w:sz w:val="22"/>
              </w:rPr>
              <w:t>self-motivated</w:t>
            </w:r>
            <w:r>
              <w:rPr>
                <w:rFonts w:ascii="Tahoma" w:hAnsi="Tahoma"/>
                <w:sz w:val="22"/>
              </w:rPr>
              <w:t xml:space="preserve"> and </w:t>
            </w:r>
            <w:proofErr w:type="gramStart"/>
            <w:r>
              <w:rPr>
                <w:rFonts w:ascii="Tahoma" w:hAnsi="Tahoma"/>
                <w:sz w:val="22"/>
              </w:rPr>
              <w:t>have the ability to</w:t>
            </w:r>
            <w:proofErr w:type="gramEnd"/>
            <w:r>
              <w:rPr>
                <w:rFonts w:ascii="Tahoma" w:hAnsi="Tahoma"/>
                <w:sz w:val="22"/>
              </w:rPr>
              <w:t xml:space="preserve"> motivate others</w:t>
            </w:r>
          </w:p>
        </w:tc>
        <w:tc>
          <w:tcPr>
            <w:tcW w:w="567" w:type="dxa"/>
            <w:tcBorders>
              <w:top w:val="nil"/>
            </w:tcBorders>
            <w:vAlign w:val="center"/>
          </w:tcPr>
          <w:p w14:paraId="22ADF902" w14:textId="77777777" w:rsidR="00822C5B" w:rsidRDefault="00822C5B" w:rsidP="00CE754F">
            <w:pPr>
              <w:jc w:val="center"/>
              <w:rPr>
                <w:rFonts w:ascii="Tahoma" w:hAnsi="Tahoma"/>
                <w:sz w:val="22"/>
              </w:rPr>
            </w:pPr>
            <w:r>
              <w:rPr>
                <w:rFonts w:ascii="Tahoma" w:hAnsi="Tahoma"/>
                <w:sz w:val="22"/>
              </w:rPr>
              <w:t>E</w:t>
            </w:r>
          </w:p>
        </w:tc>
        <w:tc>
          <w:tcPr>
            <w:tcW w:w="567" w:type="dxa"/>
            <w:tcBorders>
              <w:top w:val="nil"/>
            </w:tcBorders>
            <w:vAlign w:val="center"/>
          </w:tcPr>
          <w:p w14:paraId="07368F95" w14:textId="77777777" w:rsidR="00822C5B" w:rsidRDefault="00822C5B" w:rsidP="00CE754F">
            <w:pPr>
              <w:jc w:val="center"/>
              <w:rPr>
                <w:rFonts w:ascii="Tahoma" w:hAnsi="Tahoma"/>
                <w:sz w:val="22"/>
              </w:rPr>
            </w:pPr>
          </w:p>
        </w:tc>
      </w:tr>
      <w:tr w:rsidR="00822C5B" w14:paraId="72CCA536" w14:textId="77777777" w:rsidTr="00BD321C">
        <w:tc>
          <w:tcPr>
            <w:tcW w:w="8472" w:type="dxa"/>
            <w:tcBorders>
              <w:top w:val="nil"/>
            </w:tcBorders>
          </w:tcPr>
          <w:p w14:paraId="4ABB9037" w14:textId="77777777" w:rsidR="00822C5B" w:rsidRDefault="00822C5B" w:rsidP="00CE754F">
            <w:pPr>
              <w:rPr>
                <w:rFonts w:ascii="Tahoma" w:hAnsi="Tahoma"/>
                <w:sz w:val="22"/>
              </w:rPr>
            </w:pPr>
            <w:r>
              <w:rPr>
                <w:rFonts w:ascii="Tahoma" w:hAnsi="Tahoma"/>
                <w:sz w:val="22"/>
              </w:rPr>
              <w:t>Good IT skills ability to review and adapt</w:t>
            </w:r>
          </w:p>
        </w:tc>
        <w:tc>
          <w:tcPr>
            <w:tcW w:w="567" w:type="dxa"/>
            <w:tcBorders>
              <w:top w:val="nil"/>
            </w:tcBorders>
            <w:vAlign w:val="center"/>
          </w:tcPr>
          <w:p w14:paraId="18986CFE" w14:textId="77777777" w:rsidR="00822C5B" w:rsidRDefault="00822C5B" w:rsidP="00CE754F">
            <w:pPr>
              <w:jc w:val="center"/>
              <w:rPr>
                <w:rFonts w:ascii="Tahoma" w:hAnsi="Tahoma"/>
                <w:sz w:val="22"/>
              </w:rPr>
            </w:pPr>
            <w:r>
              <w:rPr>
                <w:rFonts w:ascii="Tahoma" w:hAnsi="Tahoma"/>
                <w:sz w:val="22"/>
              </w:rPr>
              <w:t>E</w:t>
            </w:r>
          </w:p>
        </w:tc>
        <w:tc>
          <w:tcPr>
            <w:tcW w:w="567" w:type="dxa"/>
            <w:tcBorders>
              <w:top w:val="nil"/>
            </w:tcBorders>
            <w:vAlign w:val="center"/>
          </w:tcPr>
          <w:p w14:paraId="2A9A0C0A" w14:textId="77777777" w:rsidR="00822C5B" w:rsidRDefault="00822C5B" w:rsidP="00CE754F">
            <w:pPr>
              <w:jc w:val="center"/>
              <w:rPr>
                <w:rFonts w:ascii="Tahoma" w:hAnsi="Tahoma"/>
                <w:sz w:val="22"/>
              </w:rPr>
            </w:pPr>
          </w:p>
        </w:tc>
      </w:tr>
      <w:tr w:rsidR="00822C5B" w14:paraId="4A08004D" w14:textId="77777777" w:rsidTr="00BD321C">
        <w:tc>
          <w:tcPr>
            <w:tcW w:w="8472" w:type="dxa"/>
          </w:tcPr>
          <w:p w14:paraId="2FEAF0B2" w14:textId="77777777" w:rsidR="00822C5B" w:rsidRDefault="00822C5B" w:rsidP="00CE754F">
            <w:pPr>
              <w:rPr>
                <w:rFonts w:ascii="Tahoma" w:hAnsi="Tahoma"/>
                <w:sz w:val="22"/>
              </w:rPr>
            </w:pPr>
            <w:r>
              <w:rPr>
                <w:rFonts w:ascii="Tahoma" w:hAnsi="Tahoma"/>
                <w:sz w:val="22"/>
              </w:rPr>
              <w:t>Ability to lead and support teams</w:t>
            </w:r>
          </w:p>
        </w:tc>
        <w:tc>
          <w:tcPr>
            <w:tcW w:w="567" w:type="dxa"/>
            <w:vAlign w:val="center"/>
          </w:tcPr>
          <w:p w14:paraId="63209BAD" w14:textId="34966D0E" w:rsidR="00822C5B" w:rsidRDefault="00822C5B" w:rsidP="00CE754F">
            <w:pPr>
              <w:jc w:val="center"/>
              <w:rPr>
                <w:rFonts w:ascii="Tahoma" w:hAnsi="Tahoma"/>
                <w:sz w:val="22"/>
              </w:rPr>
            </w:pPr>
          </w:p>
        </w:tc>
        <w:tc>
          <w:tcPr>
            <w:tcW w:w="567" w:type="dxa"/>
            <w:vAlign w:val="center"/>
          </w:tcPr>
          <w:p w14:paraId="750132D5" w14:textId="25973344" w:rsidR="00822C5B" w:rsidRDefault="00710979" w:rsidP="00CE754F">
            <w:pPr>
              <w:jc w:val="center"/>
              <w:rPr>
                <w:rFonts w:ascii="Tahoma" w:hAnsi="Tahoma"/>
                <w:sz w:val="22"/>
              </w:rPr>
            </w:pPr>
            <w:r>
              <w:rPr>
                <w:rFonts w:ascii="Tahoma" w:hAnsi="Tahoma"/>
                <w:sz w:val="22"/>
              </w:rPr>
              <w:t>D</w:t>
            </w:r>
          </w:p>
        </w:tc>
      </w:tr>
      <w:tr w:rsidR="00822C5B" w14:paraId="6F9A43BF" w14:textId="77777777" w:rsidTr="00BD321C">
        <w:tc>
          <w:tcPr>
            <w:tcW w:w="8472" w:type="dxa"/>
            <w:tcBorders>
              <w:bottom w:val="nil"/>
            </w:tcBorders>
          </w:tcPr>
          <w:p w14:paraId="30006B9B" w14:textId="179E9DC1" w:rsidR="00822C5B" w:rsidRDefault="00822C5B" w:rsidP="00CE754F">
            <w:pPr>
              <w:rPr>
                <w:rFonts w:ascii="Tahoma" w:hAnsi="Tahoma"/>
                <w:sz w:val="22"/>
              </w:rPr>
            </w:pPr>
            <w:r>
              <w:rPr>
                <w:rFonts w:ascii="Tahoma" w:hAnsi="Tahoma"/>
                <w:sz w:val="22"/>
              </w:rPr>
              <w:t>Ability to meet agreed targets</w:t>
            </w:r>
            <w:r w:rsidR="00AD2D97">
              <w:rPr>
                <w:rFonts w:ascii="Tahoma" w:hAnsi="Tahoma"/>
                <w:sz w:val="22"/>
              </w:rPr>
              <w:t xml:space="preserve"> and produce regular reports</w:t>
            </w:r>
          </w:p>
        </w:tc>
        <w:tc>
          <w:tcPr>
            <w:tcW w:w="567" w:type="dxa"/>
            <w:tcBorders>
              <w:bottom w:val="nil"/>
            </w:tcBorders>
            <w:vAlign w:val="center"/>
          </w:tcPr>
          <w:p w14:paraId="1B2CE6C9" w14:textId="77777777" w:rsidR="00822C5B" w:rsidRDefault="00822C5B" w:rsidP="00CE754F">
            <w:pPr>
              <w:jc w:val="center"/>
              <w:rPr>
                <w:rFonts w:ascii="Tahoma" w:hAnsi="Tahoma"/>
                <w:sz w:val="22"/>
              </w:rPr>
            </w:pPr>
            <w:r>
              <w:rPr>
                <w:rFonts w:ascii="Tahoma" w:hAnsi="Tahoma"/>
                <w:sz w:val="22"/>
              </w:rPr>
              <w:t>E</w:t>
            </w:r>
          </w:p>
        </w:tc>
        <w:tc>
          <w:tcPr>
            <w:tcW w:w="567" w:type="dxa"/>
            <w:tcBorders>
              <w:bottom w:val="nil"/>
            </w:tcBorders>
            <w:vAlign w:val="center"/>
          </w:tcPr>
          <w:p w14:paraId="249E7FD1" w14:textId="77777777" w:rsidR="00822C5B" w:rsidRDefault="00822C5B" w:rsidP="00CE754F">
            <w:pPr>
              <w:jc w:val="center"/>
              <w:rPr>
                <w:rFonts w:ascii="Tahoma" w:hAnsi="Tahoma"/>
                <w:sz w:val="22"/>
              </w:rPr>
            </w:pPr>
          </w:p>
        </w:tc>
      </w:tr>
      <w:tr w:rsidR="001B26D8" w14:paraId="71A42499" w14:textId="77777777" w:rsidTr="00BD321C">
        <w:tc>
          <w:tcPr>
            <w:tcW w:w="8472" w:type="dxa"/>
            <w:tcBorders>
              <w:bottom w:val="nil"/>
            </w:tcBorders>
          </w:tcPr>
          <w:p w14:paraId="68D70AC8" w14:textId="4BE7FBFD" w:rsidR="001B26D8" w:rsidRDefault="001B26D8" w:rsidP="00CE754F">
            <w:pPr>
              <w:rPr>
                <w:rFonts w:ascii="Tahoma" w:hAnsi="Tahoma"/>
                <w:sz w:val="22"/>
              </w:rPr>
            </w:pPr>
            <w:r>
              <w:rPr>
                <w:rFonts w:ascii="Tahoma" w:hAnsi="Tahoma"/>
                <w:sz w:val="22"/>
              </w:rPr>
              <w:t>Excellent time management and organisational skills</w:t>
            </w:r>
          </w:p>
        </w:tc>
        <w:tc>
          <w:tcPr>
            <w:tcW w:w="567" w:type="dxa"/>
            <w:tcBorders>
              <w:bottom w:val="nil"/>
            </w:tcBorders>
            <w:vAlign w:val="center"/>
          </w:tcPr>
          <w:p w14:paraId="1CC58C7A" w14:textId="57DB1A80" w:rsidR="001B26D8" w:rsidRDefault="001B26D8" w:rsidP="00CE754F">
            <w:pPr>
              <w:jc w:val="center"/>
              <w:rPr>
                <w:rFonts w:ascii="Tahoma" w:hAnsi="Tahoma"/>
                <w:sz w:val="22"/>
              </w:rPr>
            </w:pPr>
          </w:p>
        </w:tc>
        <w:tc>
          <w:tcPr>
            <w:tcW w:w="567" w:type="dxa"/>
            <w:tcBorders>
              <w:bottom w:val="nil"/>
            </w:tcBorders>
            <w:vAlign w:val="center"/>
          </w:tcPr>
          <w:p w14:paraId="61AAD46C" w14:textId="3898C570" w:rsidR="001B26D8" w:rsidRDefault="00E755E7" w:rsidP="00CE754F">
            <w:pPr>
              <w:jc w:val="center"/>
              <w:rPr>
                <w:rFonts w:ascii="Tahoma" w:hAnsi="Tahoma"/>
                <w:sz w:val="22"/>
              </w:rPr>
            </w:pPr>
            <w:r>
              <w:rPr>
                <w:rFonts w:ascii="Tahoma" w:hAnsi="Tahoma"/>
                <w:sz w:val="22"/>
              </w:rPr>
              <w:t>D</w:t>
            </w:r>
          </w:p>
        </w:tc>
      </w:tr>
      <w:tr w:rsidR="00822C5B" w14:paraId="0D6A375D" w14:textId="77777777" w:rsidTr="00BD321C">
        <w:tc>
          <w:tcPr>
            <w:tcW w:w="8472" w:type="dxa"/>
            <w:tcBorders>
              <w:bottom w:val="nil"/>
            </w:tcBorders>
          </w:tcPr>
          <w:p w14:paraId="0C25F9E4" w14:textId="77777777" w:rsidR="00822C5B" w:rsidRDefault="00822C5B" w:rsidP="00CE754F">
            <w:pPr>
              <w:rPr>
                <w:rFonts w:ascii="Tahoma" w:hAnsi="Tahoma"/>
                <w:sz w:val="22"/>
                <w:highlight w:val="yellow"/>
              </w:rPr>
            </w:pPr>
            <w:r>
              <w:rPr>
                <w:rFonts w:ascii="Tahoma" w:hAnsi="Tahoma"/>
                <w:sz w:val="22"/>
              </w:rPr>
              <w:t>Ability to work unsupervised</w:t>
            </w:r>
          </w:p>
        </w:tc>
        <w:tc>
          <w:tcPr>
            <w:tcW w:w="567" w:type="dxa"/>
            <w:tcBorders>
              <w:bottom w:val="nil"/>
            </w:tcBorders>
            <w:vAlign w:val="center"/>
          </w:tcPr>
          <w:p w14:paraId="27F04AEA" w14:textId="77777777" w:rsidR="00822C5B" w:rsidRDefault="00822C5B" w:rsidP="00CE754F">
            <w:pPr>
              <w:jc w:val="center"/>
              <w:rPr>
                <w:rFonts w:ascii="Tahoma" w:hAnsi="Tahoma"/>
                <w:sz w:val="22"/>
              </w:rPr>
            </w:pPr>
            <w:r>
              <w:rPr>
                <w:rFonts w:ascii="Tahoma" w:hAnsi="Tahoma"/>
                <w:sz w:val="22"/>
              </w:rPr>
              <w:t>E</w:t>
            </w:r>
          </w:p>
        </w:tc>
        <w:tc>
          <w:tcPr>
            <w:tcW w:w="567" w:type="dxa"/>
            <w:tcBorders>
              <w:bottom w:val="nil"/>
            </w:tcBorders>
            <w:vAlign w:val="center"/>
          </w:tcPr>
          <w:p w14:paraId="4876B77E" w14:textId="77777777" w:rsidR="00822C5B" w:rsidRDefault="00822C5B" w:rsidP="00CE754F">
            <w:pPr>
              <w:jc w:val="center"/>
              <w:rPr>
                <w:rFonts w:ascii="Tahoma" w:hAnsi="Tahoma"/>
                <w:sz w:val="22"/>
              </w:rPr>
            </w:pPr>
          </w:p>
        </w:tc>
      </w:tr>
      <w:tr w:rsidR="00822C5B" w14:paraId="6C6C7990" w14:textId="77777777" w:rsidTr="00BD321C">
        <w:tc>
          <w:tcPr>
            <w:tcW w:w="8472" w:type="dxa"/>
            <w:tcBorders>
              <w:top w:val="single" w:sz="4" w:space="0" w:color="auto"/>
              <w:left w:val="nil"/>
              <w:bottom w:val="nil"/>
              <w:right w:val="nil"/>
            </w:tcBorders>
          </w:tcPr>
          <w:p w14:paraId="3EDAB56A" w14:textId="77777777" w:rsidR="00822C5B" w:rsidRDefault="00822C5B" w:rsidP="00CE754F">
            <w:pPr>
              <w:rPr>
                <w:rFonts w:ascii="Tahoma" w:hAnsi="Tahoma"/>
                <w:b/>
                <w:sz w:val="22"/>
              </w:rPr>
            </w:pPr>
          </w:p>
        </w:tc>
        <w:tc>
          <w:tcPr>
            <w:tcW w:w="567" w:type="dxa"/>
            <w:tcBorders>
              <w:top w:val="single" w:sz="4" w:space="0" w:color="auto"/>
              <w:left w:val="nil"/>
              <w:bottom w:val="nil"/>
              <w:right w:val="nil"/>
            </w:tcBorders>
            <w:vAlign w:val="center"/>
          </w:tcPr>
          <w:p w14:paraId="676E7A0C" w14:textId="77777777" w:rsidR="00822C5B" w:rsidRDefault="00822C5B" w:rsidP="00CE754F">
            <w:pPr>
              <w:jc w:val="center"/>
              <w:rPr>
                <w:rFonts w:ascii="Tahoma" w:hAnsi="Tahoma"/>
                <w:b/>
                <w:sz w:val="22"/>
              </w:rPr>
            </w:pPr>
          </w:p>
        </w:tc>
        <w:tc>
          <w:tcPr>
            <w:tcW w:w="567" w:type="dxa"/>
            <w:tcBorders>
              <w:top w:val="single" w:sz="4" w:space="0" w:color="auto"/>
              <w:left w:val="nil"/>
              <w:bottom w:val="nil"/>
              <w:right w:val="nil"/>
            </w:tcBorders>
            <w:vAlign w:val="center"/>
          </w:tcPr>
          <w:p w14:paraId="144D16B2" w14:textId="77777777" w:rsidR="00822C5B" w:rsidRDefault="00822C5B" w:rsidP="00CE754F">
            <w:pPr>
              <w:jc w:val="center"/>
              <w:rPr>
                <w:rFonts w:ascii="Tahoma" w:hAnsi="Tahoma"/>
                <w:b/>
                <w:sz w:val="22"/>
              </w:rPr>
            </w:pPr>
          </w:p>
        </w:tc>
      </w:tr>
      <w:tr w:rsidR="00822C5B" w14:paraId="6F218F23" w14:textId="77777777" w:rsidTr="00BD321C">
        <w:tc>
          <w:tcPr>
            <w:tcW w:w="8472" w:type="dxa"/>
            <w:tcBorders>
              <w:top w:val="nil"/>
              <w:left w:val="nil"/>
              <w:bottom w:val="nil"/>
              <w:right w:val="nil"/>
            </w:tcBorders>
          </w:tcPr>
          <w:p w14:paraId="18806D6B" w14:textId="77777777" w:rsidR="00822C5B" w:rsidRDefault="00822C5B" w:rsidP="00CE754F">
            <w:pPr>
              <w:pStyle w:val="Heading1"/>
              <w:rPr>
                <w:rFonts w:ascii="Tahoma" w:hAnsi="Tahoma"/>
                <w:b/>
                <w:sz w:val="22"/>
              </w:rPr>
            </w:pPr>
            <w:r>
              <w:rPr>
                <w:rFonts w:ascii="Tahoma" w:hAnsi="Tahoma"/>
                <w:b/>
                <w:sz w:val="22"/>
              </w:rPr>
              <w:t>Special Aptitudes</w:t>
            </w:r>
          </w:p>
        </w:tc>
        <w:tc>
          <w:tcPr>
            <w:tcW w:w="567" w:type="dxa"/>
            <w:tcBorders>
              <w:top w:val="nil"/>
              <w:left w:val="nil"/>
              <w:bottom w:val="nil"/>
              <w:right w:val="nil"/>
            </w:tcBorders>
            <w:vAlign w:val="center"/>
          </w:tcPr>
          <w:p w14:paraId="11F26F20" w14:textId="77777777" w:rsidR="00822C5B" w:rsidRDefault="00822C5B" w:rsidP="00CE754F">
            <w:pPr>
              <w:jc w:val="center"/>
              <w:rPr>
                <w:rFonts w:ascii="Tahoma" w:hAnsi="Tahoma"/>
                <w:b/>
                <w:sz w:val="22"/>
              </w:rPr>
            </w:pPr>
          </w:p>
        </w:tc>
        <w:tc>
          <w:tcPr>
            <w:tcW w:w="567" w:type="dxa"/>
            <w:tcBorders>
              <w:top w:val="nil"/>
              <w:left w:val="nil"/>
              <w:bottom w:val="nil"/>
              <w:right w:val="nil"/>
            </w:tcBorders>
            <w:vAlign w:val="center"/>
          </w:tcPr>
          <w:p w14:paraId="1C9DDC85" w14:textId="77777777" w:rsidR="00822C5B" w:rsidRDefault="00822C5B" w:rsidP="00CE754F">
            <w:pPr>
              <w:jc w:val="center"/>
              <w:rPr>
                <w:rFonts w:ascii="Tahoma" w:hAnsi="Tahoma"/>
                <w:b/>
                <w:sz w:val="22"/>
              </w:rPr>
            </w:pPr>
          </w:p>
        </w:tc>
      </w:tr>
      <w:tr w:rsidR="00822C5B" w14:paraId="78F7C2F0" w14:textId="77777777" w:rsidTr="00BD321C">
        <w:tc>
          <w:tcPr>
            <w:tcW w:w="8472" w:type="dxa"/>
          </w:tcPr>
          <w:p w14:paraId="757D3416" w14:textId="77777777" w:rsidR="00822C5B" w:rsidRDefault="00822C5B" w:rsidP="00CE754F">
            <w:pPr>
              <w:rPr>
                <w:rFonts w:ascii="Tahoma" w:hAnsi="Tahoma"/>
                <w:sz w:val="22"/>
              </w:rPr>
            </w:pPr>
            <w:r>
              <w:rPr>
                <w:rFonts w:ascii="Tahoma" w:hAnsi="Tahoma"/>
                <w:sz w:val="22"/>
              </w:rPr>
              <w:t xml:space="preserve">Valid driving </w:t>
            </w:r>
            <w:proofErr w:type="spellStart"/>
            <w:r>
              <w:rPr>
                <w:rFonts w:ascii="Tahoma" w:hAnsi="Tahoma"/>
                <w:sz w:val="22"/>
              </w:rPr>
              <w:t>licence</w:t>
            </w:r>
            <w:proofErr w:type="spellEnd"/>
            <w:r>
              <w:rPr>
                <w:rFonts w:ascii="Tahoma" w:hAnsi="Tahoma"/>
                <w:sz w:val="22"/>
              </w:rPr>
              <w:t xml:space="preserve"> and regular access to effective means of transport</w:t>
            </w:r>
          </w:p>
        </w:tc>
        <w:tc>
          <w:tcPr>
            <w:tcW w:w="567" w:type="dxa"/>
            <w:vAlign w:val="center"/>
          </w:tcPr>
          <w:p w14:paraId="5F44324A" w14:textId="77777777" w:rsidR="00822C5B" w:rsidRDefault="00822C5B" w:rsidP="00CE754F">
            <w:pPr>
              <w:jc w:val="center"/>
              <w:rPr>
                <w:rFonts w:ascii="Tahoma" w:hAnsi="Tahoma"/>
                <w:sz w:val="22"/>
              </w:rPr>
            </w:pPr>
            <w:r>
              <w:rPr>
                <w:rFonts w:ascii="Tahoma" w:hAnsi="Tahoma"/>
                <w:sz w:val="22"/>
              </w:rPr>
              <w:t>E</w:t>
            </w:r>
          </w:p>
        </w:tc>
        <w:tc>
          <w:tcPr>
            <w:tcW w:w="567" w:type="dxa"/>
            <w:vAlign w:val="center"/>
          </w:tcPr>
          <w:p w14:paraId="564A3C4A" w14:textId="77777777" w:rsidR="00822C5B" w:rsidRDefault="00822C5B" w:rsidP="00CE754F">
            <w:pPr>
              <w:jc w:val="center"/>
              <w:rPr>
                <w:rFonts w:ascii="Tahoma" w:hAnsi="Tahoma"/>
                <w:sz w:val="22"/>
              </w:rPr>
            </w:pPr>
          </w:p>
        </w:tc>
      </w:tr>
      <w:tr w:rsidR="00822C5B" w14:paraId="6F900E3F" w14:textId="77777777" w:rsidTr="00BD321C">
        <w:tc>
          <w:tcPr>
            <w:tcW w:w="8472" w:type="dxa"/>
          </w:tcPr>
          <w:p w14:paraId="53FE6C25" w14:textId="77777777" w:rsidR="00822C5B" w:rsidRDefault="00822C5B" w:rsidP="00CE754F">
            <w:pPr>
              <w:rPr>
                <w:rFonts w:ascii="Tahoma" w:hAnsi="Tahoma"/>
                <w:sz w:val="22"/>
              </w:rPr>
            </w:pPr>
            <w:r>
              <w:rPr>
                <w:rFonts w:ascii="Tahoma" w:hAnsi="Tahoma"/>
                <w:sz w:val="22"/>
              </w:rPr>
              <w:t xml:space="preserve">Flexible working week, available evening and </w:t>
            </w:r>
            <w:proofErr w:type="gramStart"/>
            <w:r>
              <w:rPr>
                <w:rFonts w:ascii="Tahoma" w:hAnsi="Tahoma"/>
                <w:sz w:val="22"/>
              </w:rPr>
              <w:t>week-ends</w:t>
            </w:r>
            <w:proofErr w:type="gramEnd"/>
          </w:p>
        </w:tc>
        <w:tc>
          <w:tcPr>
            <w:tcW w:w="567" w:type="dxa"/>
            <w:vAlign w:val="center"/>
          </w:tcPr>
          <w:p w14:paraId="6287A420" w14:textId="77777777" w:rsidR="00822C5B" w:rsidRDefault="00822C5B" w:rsidP="00CE754F">
            <w:pPr>
              <w:jc w:val="center"/>
              <w:rPr>
                <w:rFonts w:ascii="Tahoma" w:hAnsi="Tahoma"/>
                <w:sz w:val="22"/>
              </w:rPr>
            </w:pPr>
            <w:r>
              <w:rPr>
                <w:rFonts w:ascii="Tahoma" w:hAnsi="Tahoma"/>
                <w:sz w:val="22"/>
              </w:rPr>
              <w:t>E</w:t>
            </w:r>
          </w:p>
        </w:tc>
        <w:tc>
          <w:tcPr>
            <w:tcW w:w="567" w:type="dxa"/>
            <w:vAlign w:val="center"/>
          </w:tcPr>
          <w:p w14:paraId="08B053EB" w14:textId="77777777" w:rsidR="00822C5B" w:rsidRDefault="00822C5B" w:rsidP="00CE754F">
            <w:pPr>
              <w:jc w:val="center"/>
              <w:rPr>
                <w:rFonts w:ascii="Tahoma" w:hAnsi="Tahoma"/>
                <w:sz w:val="22"/>
              </w:rPr>
            </w:pPr>
          </w:p>
        </w:tc>
      </w:tr>
      <w:tr w:rsidR="00822C5B" w14:paraId="6D98CE25" w14:textId="77777777" w:rsidTr="00BD321C">
        <w:tc>
          <w:tcPr>
            <w:tcW w:w="8472" w:type="dxa"/>
          </w:tcPr>
          <w:p w14:paraId="047F89B7" w14:textId="77777777" w:rsidR="00822C5B" w:rsidRDefault="00822C5B" w:rsidP="00CE754F">
            <w:pPr>
              <w:rPr>
                <w:rFonts w:ascii="Tahoma" w:hAnsi="Tahoma"/>
                <w:sz w:val="22"/>
              </w:rPr>
            </w:pPr>
            <w:r>
              <w:rPr>
                <w:rFonts w:ascii="Tahoma" w:hAnsi="Tahoma"/>
                <w:sz w:val="22"/>
              </w:rPr>
              <w:t>A willingness to learn and commitment to continuous professional development</w:t>
            </w:r>
          </w:p>
        </w:tc>
        <w:tc>
          <w:tcPr>
            <w:tcW w:w="567" w:type="dxa"/>
            <w:vAlign w:val="center"/>
          </w:tcPr>
          <w:p w14:paraId="2BD2EA81" w14:textId="77777777" w:rsidR="00822C5B" w:rsidRDefault="00822C5B" w:rsidP="00CE754F">
            <w:pPr>
              <w:jc w:val="center"/>
              <w:rPr>
                <w:rFonts w:ascii="Tahoma" w:hAnsi="Tahoma"/>
                <w:sz w:val="22"/>
              </w:rPr>
            </w:pPr>
            <w:r>
              <w:rPr>
                <w:rFonts w:ascii="Tahoma" w:hAnsi="Tahoma"/>
                <w:sz w:val="22"/>
              </w:rPr>
              <w:t>E</w:t>
            </w:r>
          </w:p>
        </w:tc>
        <w:tc>
          <w:tcPr>
            <w:tcW w:w="567" w:type="dxa"/>
            <w:vAlign w:val="center"/>
          </w:tcPr>
          <w:p w14:paraId="557B131B" w14:textId="77777777" w:rsidR="00822C5B" w:rsidRDefault="00822C5B" w:rsidP="00CE754F">
            <w:pPr>
              <w:jc w:val="center"/>
              <w:rPr>
                <w:rFonts w:ascii="Tahoma" w:hAnsi="Tahoma"/>
                <w:sz w:val="22"/>
              </w:rPr>
            </w:pPr>
          </w:p>
        </w:tc>
      </w:tr>
      <w:tr w:rsidR="00822C5B" w14:paraId="10BAFF9B" w14:textId="77777777" w:rsidTr="00BD321C">
        <w:tc>
          <w:tcPr>
            <w:tcW w:w="8472" w:type="dxa"/>
          </w:tcPr>
          <w:p w14:paraId="1A294B65" w14:textId="77777777" w:rsidR="00822C5B" w:rsidRDefault="00822C5B" w:rsidP="00CE754F">
            <w:pPr>
              <w:rPr>
                <w:rFonts w:ascii="Tahoma" w:hAnsi="Tahoma"/>
                <w:sz w:val="22"/>
              </w:rPr>
            </w:pPr>
            <w:r>
              <w:rPr>
                <w:rFonts w:ascii="Tahoma" w:hAnsi="Tahoma"/>
                <w:sz w:val="22"/>
              </w:rPr>
              <w:t>Commitment to and ability to promote equality of opportunity</w:t>
            </w:r>
          </w:p>
        </w:tc>
        <w:tc>
          <w:tcPr>
            <w:tcW w:w="567" w:type="dxa"/>
            <w:vAlign w:val="center"/>
          </w:tcPr>
          <w:p w14:paraId="3D3E0F06" w14:textId="77777777" w:rsidR="00822C5B" w:rsidRDefault="00822C5B" w:rsidP="00CE754F">
            <w:pPr>
              <w:jc w:val="center"/>
              <w:rPr>
                <w:rFonts w:ascii="Tahoma" w:hAnsi="Tahoma"/>
                <w:sz w:val="22"/>
              </w:rPr>
            </w:pPr>
            <w:r>
              <w:rPr>
                <w:rFonts w:ascii="Tahoma" w:hAnsi="Tahoma"/>
                <w:sz w:val="22"/>
              </w:rPr>
              <w:t>E</w:t>
            </w:r>
          </w:p>
        </w:tc>
        <w:tc>
          <w:tcPr>
            <w:tcW w:w="567" w:type="dxa"/>
            <w:vAlign w:val="center"/>
          </w:tcPr>
          <w:p w14:paraId="10D32EE7" w14:textId="77777777" w:rsidR="00822C5B" w:rsidRDefault="00822C5B" w:rsidP="00CE754F">
            <w:pPr>
              <w:jc w:val="center"/>
              <w:rPr>
                <w:rFonts w:ascii="Tahoma" w:hAnsi="Tahoma"/>
                <w:sz w:val="22"/>
              </w:rPr>
            </w:pPr>
          </w:p>
        </w:tc>
      </w:tr>
    </w:tbl>
    <w:p w14:paraId="67C8ED41" w14:textId="77777777" w:rsidR="003A6A1F" w:rsidRDefault="003A6A1F" w:rsidP="003A6A1F">
      <w:pPr>
        <w:rPr>
          <w:rFonts w:asciiTheme="minorHAnsi" w:hAnsiTheme="minorHAnsi" w:cstheme="minorHAnsi"/>
        </w:rPr>
      </w:pPr>
    </w:p>
    <w:p w14:paraId="38769CCC" w14:textId="2242D385" w:rsidR="003A6A1F" w:rsidRDefault="003A6A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rPr>
      </w:pPr>
      <w:r>
        <w:rPr>
          <w:rFonts w:asciiTheme="minorHAnsi" w:hAnsiTheme="minorHAnsi" w:cstheme="minorHAnsi"/>
        </w:rPr>
        <w:br w:type="page"/>
      </w:r>
    </w:p>
    <w:p w14:paraId="78B96749" w14:textId="77777777" w:rsidR="00F8454E" w:rsidRPr="00CC0C84" w:rsidRDefault="00F8454E" w:rsidP="00375A3B">
      <w:pPr>
        <w:rPr>
          <w:rFonts w:asciiTheme="minorHAnsi" w:hAnsiTheme="minorHAnsi" w:cstheme="minorHAnsi"/>
        </w:rPr>
      </w:pPr>
    </w:p>
    <w:p w14:paraId="1A3ED88D" w14:textId="2C795B38" w:rsidR="002E6B45" w:rsidRPr="00997A33" w:rsidRDefault="002E6B45" w:rsidP="002E6B45">
      <w:pPr>
        <w:pStyle w:val="Body"/>
        <w:spacing w:before="20" w:after="20"/>
        <w:rPr>
          <w:rFonts w:ascii="Calibri" w:hAnsi="Calibri" w:cs="Calibri"/>
          <w:b/>
          <w:bCs/>
          <w:sz w:val="28"/>
          <w:szCs w:val="28"/>
        </w:rPr>
      </w:pPr>
      <w:r>
        <w:rPr>
          <w:rFonts w:ascii="Calibri" w:hAnsi="Calibri" w:cs="Calibri"/>
          <w:b/>
          <w:bCs/>
          <w:sz w:val="28"/>
          <w:szCs w:val="28"/>
          <w:lang w:val="de-DE"/>
        </w:rPr>
        <w:t>OTHER</w:t>
      </w:r>
      <w:r w:rsidRPr="00997A33">
        <w:rPr>
          <w:rFonts w:ascii="Calibri" w:hAnsi="Calibri" w:cs="Calibri"/>
          <w:b/>
          <w:bCs/>
          <w:sz w:val="28"/>
          <w:szCs w:val="28"/>
          <w:lang w:val="de-DE"/>
        </w:rPr>
        <w:t xml:space="preserve"> CONDITIONS</w:t>
      </w:r>
    </w:p>
    <w:p w14:paraId="780657C9" w14:textId="77777777" w:rsidR="002E6B45" w:rsidRPr="00861596" w:rsidRDefault="002E6B45" w:rsidP="002E6B45">
      <w:pPr>
        <w:pStyle w:val="Body"/>
        <w:spacing w:before="20" w:after="20"/>
        <w:rPr>
          <w:rFonts w:ascii="Calibri" w:hAnsi="Calibri" w:cs="Calibri"/>
          <w:sz w:val="24"/>
          <w:szCs w:val="24"/>
        </w:rPr>
      </w:pPr>
    </w:p>
    <w:p w14:paraId="2662AD90" w14:textId="0B16B8BE" w:rsidR="002E6B45" w:rsidRDefault="002E6B45" w:rsidP="002E6B45">
      <w:pPr>
        <w:pStyle w:val="Body"/>
        <w:spacing w:before="20" w:after="20"/>
        <w:jc w:val="both"/>
        <w:rPr>
          <w:rFonts w:ascii="Calibri" w:hAnsi="Calibri" w:cs="Calibri"/>
          <w:sz w:val="24"/>
          <w:szCs w:val="24"/>
        </w:rPr>
      </w:pPr>
      <w:r w:rsidRPr="00861596">
        <w:rPr>
          <w:rFonts w:ascii="Calibri" w:hAnsi="Calibri" w:cs="Calibri"/>
          <w:sz w:val="24"/>
          <w:szCs w:val="24"/>
        </w:rPr>
        <w:t xml:space="preserve">The post holder will be based at </w:t>
      </w:r>
      <w:r w:rsidR="00D0289E">
        <w:rPr>
          <w:rFonts w:ascii="Calibri" w:hAnsi="Calibri" w:cs="Calibri"/>
          <w:sz w:val="24"/>
          <w:szCs w:val="24"/>
        </w:rPr>
        <w:t xml:space="preserve">Seat Unique </w:t>
      </w:r>
      <w:r w:rsidRPr="00861596">
        <w:rPr>
          <w:rFonts w:ascii="Calibri" w:hAnsi="Calibri" w:cs="Calibri"/>
          <w:sz w:val="24"/>
          <w:szCs w:val="24"/>
        </w:rPr>
        <w:t>Riverside as part of the</w:t>
      </w:r>
      <w:r w:rsidR="00CD5F25">
        <w:rPr>
          <w:rFonts w:ascii="Calibri" w:hAnsi="Calibri" w:cs="Calibri"/>
          <w:sz w:val="24"/>
          <w:szCs w:val="24"/>
        </w:rPr>
        <w:t xml:space="preserve"> </w:t>
      </w:r>
      <w:r w:rsidR="006B4BEF">
        <w:rPr>
          <w:rFonts w:ascii="Calibri" w:hAnsi="Calibri" w:cs="Calibri"/>
          <w:sz w:val="24"/>
          <w:szCs w:val="24"/>
        </w:rPr>
        <w:t>Durham Cricket Foundation</w:t>
      </w:r>
      <w:r w:rsidRPr="00861596">
        <w:rPr>
          <w:rFonts w:ascii="Calibri" w:hAnsi="Calibri" w:cs="Calibri"/>
          <w:sz w:val="24"/>
          <w:szCs w:val="24"/>
        </w:rPr>
        <w:t>.</w:t>
      </w:r>
      <w:r>
        <w:rPr>
          <w:rFonts w:ascii="Calibri" w:hAnsi="Calibri" w:cs="Calibri"/>
          <w:sz w:val="24"/>
          <w:szCs w:val="24"/>
        </w:rPr>
        <w:t xml:space="preserve"> </w:t>
      </w:r>
      <w:r w:rsidRPr="00861596">
        <w:rPr>
          <w:rFonts w:ascii="Calibri" w:hAnsi="Calibri" w:cs="Calibri"/>
          <w:sz w:val="24"/>
          <w:szCs w:val="24"/>
        </w:rPr>
        <w:t>Due to the nature of the work the post holder will carry out his/her duties as such times/days which are most effective to perform the tasks required. This</w:t>
      </w:r>
      <w:r w:rsidR="009945DB">
        <w:rPr>
          <w:rFonts w:ascii="Calibri" w:hAnsi="Calibri" w:cs="Calibri"/>
          <w:sz w:val="24"/>
          <w:szCs w:val="24"/>
        </w:rPr>
        <w:t xml:space="preserve"> will</w:t>
      </w:r>
      <w:r w:rsidRPr="00861596">
        <w:rPr>
          <w:rFonts w:ascii="Calibri" w:hAnsi="Calibri" w:cs="Calibri"/>
          <w:sz w:val="24"/>
          <w:szCs w:val="24"/>
        </w:rPr>
        <w:t xml:space="preserve"> involve some out of hours work – evenings, weekends, Bank Holidays, as necessary.</w:t>
      </w:r>
      <w:r w:rsidR="00C05114">
        <w:rPr>
          <w:rFonts w:ascii="Calibri" w:hAnsi="Calibri" w:cs="Calibri"/>
          <w:sz w:val="24"/>
          <w:szCs w:val="24"/>
        </w:rPr>
        <w:t xml:space="preserve">  There will also be significant travel around the region to meet </w:t>
      </w:r>
      <w:r w:rsidR="00700590">
        <w:rPr>
          <w:rFonts w:ascii="Calibri" w:hAnsi="Calibri" w:cs="Calibri"/>
          <w:sz w:val="24"/>
          <w:szCs w:val="24"/>
        </w:rPr>
        <w:t xml:space="preserve">different </w:t>
      </w:r>
      <w:proofErr w:type="spellStart"/>
      <w:r w:rsidR="00700590">
        <w:rPr>
          <w:rFonts w:ascii="Calibri" w:hAnsi="Calibri" w:cs="Calibri"/>
          <w:sz w:val="24"/>
          <w:szCs w:val="24"/>
        </w:rPr>
        <w:t>organisations</w:t>
      </w:r>
      <w:proofErr w:type="spellEnd"/>
      <w:r w:rsidR="00700590">
        <w:rPr>
          <w:rFonts w:ascii="Calibri" w:hAnsi="Calibri" w:cs="Calibri"/>
          <w:sz w:val="24"/>
          <w:szCs w:val="24"/>
        </w:rPr>
        <w:t>.</w:t>
      </w:r>
    </w:p>
    <w:p w14:paraId="1D89703D" w14:textId="77777777" w:rsidR="00D66219" w:rsidRPr="00861596" w:rsidRDefault="00D66219" w:rsidP="002E6B45">
      <w:pPr>
        <w:pStyle w:val="Body"/>
        <w:spacing w:before="20" w:after="20"/>
        <w:jc w:val="both"/>
        <w:rPr>
          <w:rFonts w:ascii="Calibri" w:hAnsi="Calibri" w:cs="Calibri"/>
          <w:sz w:val="24"/>
          <w:szCs w:val="24"/>
        </w:rPr>
      </w:pPr>
    </w:p>
    <w:p w14:paraId="32A92463" w14:textId="77777777" w:rsidR="002E6B45" w:rsidRPr="00861596" w:rsidRDefault="002E6B45" w:rsidP="002E6B45">
      <w:pPr>
        <w:pStyle w:val="Body"/>
        <w:spacing w:before="20" w:after="20"/>
        <w:jc w:val="both"/>
        <w:rPr>
          <w:rFonts w:ascii="Calibri" w:hAnsi="Calibri" w:cs="Calibri"/>
          <w:sz w:val="24"/>
          <w:szCs w:val="24"/>
        </w:rPr>
      </w:pPr>
    </w:p>
    <w:p w14:paraId="1DE5B0D9" w14:textId="77777777" w:rsidR="002E6B45" w:rsidRPr="00997A33" w:rsidRDefault="002E6B45" w:rsidP="002E6B45">
      <w:pPr>
        <w:pStyle w:val="Body"/>
        <w:spacing w:before="20" w:after="20"/>
        <w:rPr>
          <w:rFonts w:ascii="Calibri" w:hAnsi="Calibri" w:cs="Calibri"/>
          <w:b/>
          <w:bCs/>
          <w:sz w:val="28"/>
          <w:szCs w:val="28"/>
        </w:rPr>
      </w:pPr>
      <w:r w:rsidRPr="00997A33">
        <w:rPr>
          <w:rFonts w:ascii="Calibri" w:hAnsi="Calibri" w:cs="Calibri"/>
          <w:b/>
          <w:bCs/>
          <w:sz w:val="28"/>
          <w:szCs w:val="28"/>
        </w:rPr>
        <w:t>EQUAL OPPORTUNITIES IN EMPLOYMENT POLICY STATEMENT</w:t>
      </w:r>
    </w:p>
    <w:p w14:paraId="0FBE483B" w14:textId="77777777" w:rsidR="002E6B45" w:rsidRPr="00861596" w:rsidRDefault="002E6B45" w:rsidP="002E6B45">
      <w:pPr>
        <w:pStyle w:val="Body"/>
        <w:spacing w:before="20" w:after="20"/>
        <w:rPr>
          <w:rFonts w:ascii="Calibri" w:hAnsi="Calibri" w:cs="Calibri"/>
          <w:sz w:val="24"/>
          <w:szCs w:val="24"/>
        </w:rPr>
      </w:pPr>
    </w:p>
    <w:p w14:paraId="11E5B948" w14:textId="77777777" w:rsidR="002E6B45" w:rsidRDefault="002E6B45" w:rsidP="002E6B45">
      <w:pPr>
        <w:pStyle w:val="Body"/>
        <w:spacing w:before="20" w:after="20"/>
        <w:jc w:val="both"/>
        <w:rPr>
          <w:rFonts w:ascii="Calibri" w:hAnsi="Calibri" w:cs="Calibri"/>
          <w:sz w:val="24"/>
          <w:szCs w:val="24"/>
        </w:rPr>
      </w:pPr>
      <w:r>
        <w:rPr>
          <w:rFonts w:ascii="Calibri" w:hAnsi="Calibri" w:cs="Calibri"/>
          <w:sz w:val="24"/>
          <w:szCs w:val="24"/>
        </w:rPr>
        <w:t xml:space="preserve">It is the policy of </w:t>
      </w:r>
      <w:r w:rsidRPr="00861596">
        <w:rPr>
          <w:rFonts w:ascii="Calibri" w:hAnsi="Calibri" w:cs="Calibri"/>
          <w:sz w:val="24"/>
          <w:szCs w:val="24"/>
        </w:rPr>
        <w:t>Durham Cricket</w:t>
      </w:r>
      <w:r>
        <w:rPr>
          <w:rFonts w:ascii="Calibri" w:hAnsi="Calibri" w:cs="Calibri"/>
          <w:sz w:val="24"/>
          <w:szCs w:val="24"/>
        </w:rPr>
        <w:t xml:space="preserve"> to treat all employees and job applicants fairly and equally regardless of age, disability, gender, reassignment, marriage and civil partnership, pregnancy and maternity, race, religion or belief, sex or sexual orientation.  Furthermore, Durham Cricket will ensure that no requirement or condition will be imposed without justification which could disadvantage individuals purely on any of the above situations.</w:t>
      </w:r>
    </w:p>
    <w:p w14:paraId="3501BB53" w14:textId="77777777" w:rsidR="002E6B45" w:rsidRPr="00861596" w:rsidRDefault="002E6B45" w:rsidP="002E6B45">
      <w:pPr>
        <w:pStyle w:val="Body"/>
        <w:spacing w:before="20" w:after="20"/>
        <w:jc w:val="both"/>
        <w:rPr>
          <w:rFonts w:ascii="Calibri" w:hAnsi="Calibri" w:cs="Calibri"/>
          <w:sz w:val="24"/>
          <w:szCs w:val="24"/>
        </w:rPr>
      </w:pPr>
      <w:r w:rsidRPr="00861596">
        <w:rPr>
          <w:rFonts w:ascii="Calibri" w:hAnsi="Calibri" w:cs="Calibri"/>
          <w:sz w:val="24"/>
          <w:szCs w:val="24"/>
        </w:rPr>
        <w:t xml:space="preserve"> </w:t>
      </w:r>
    </w:p>
    <w:p w14:paraId="04C4D174" w14:textId="77777777" w:rsidR="00C01C21" w:rsidRDefault="002E6B45" w:rsidP="002E6B45">
      <w:pPr>
        <w:pStyle w:val="Body"/>
        <w:spacing w:before="20" w:after="20"/>
        <w:jc w:val="both"/>
        <w:rPr>
          <w:rFonts w:ascii="Calibri" w:hAnsi="Calibri" w:cs="Calibri"/>
          <w:sz w:val="24"/>
          <w:szCs w:val="24"/>
        </w:rPr>
      </w:pPr>
      <w:r>
        <w:rPr>
          <w:rFonts w:ascii="Calibri" w:hAnsi="Calibri" w:cs="Calibri"/>
          <w:sz w:val="24"/>
          <w:szCs w:val="24"/>
        </w:rPr>
        <w:t>We recognize and value the difference and individual contribution that people make to the organisation</w:t>
      </w:r>
      <w:r w:rsidRPr="00861596">
        <w:rPr>
          <w:rFonts w:ascii="Calibri" w:hAnsi="Calibri" w:cs="Calibri"/>
          <w:sz w:val="24"/>
          <w:szCs w:val="24"/>
        </w:rPr>
        <w:t>.</w:t>
      </w:r>
      <w:r>
        <w:rPr>
          <w:rFonts w:ascii="Calibri" w:hAnsi="Calibri" w:cs="Calibri"/>
          <w:sz w:val="24"/>
          <w:szCs w:val="24"/>
        </w:rPr>
        <w:t xml:space="preserve">  We strive to ensure that diversity as well as equality is embedded in all our policies, procedures and practices, responding to employees’ needs and encouraging employee development to increase their contribution to effective service delivery.</w:t>
      </w:r>
    </w:p>
    <w:p w14:paraId="04DEA04A" w14:textId="19B30B4A" w:rsidR="002E6B45" w:rsidRPr="00C01C21" w:rsidRDefault="002E6B45" w:rsidP="002E6B45">
      <w:pPr>
        <w:pStyle w:val="Body"/>
        <w:spacing w:before="20" w:after="20"/>
        <w:jc w:val="both"/>
        <w:rPr>
          <w:rFonts w:ascii="Calibri" w:hAnsi="Calibri" w:cs="Calibri"/>
          <w:sz w:val="24"/>
          <w:szCs w:val="24"/>
        </w:rPr>
      </w:pPr>
      <w:r w:rsidRPr="00B43842">
        <w:rPr>
          <w:rFonts w:asciiTheme="minorHAnsi" w:hAnsiTheme="minorHAnsi" w:cstheme="minorHAnsi"/>
          <w:b/>
          <w:bCs/>
          <w:sz w:val="28"/>
          <w:szCs w:val="28"/>
        </w:rPr>
        <w:t>SAFER RECRUITMENT POLICY</w:t>
      </w:r>
    </w:p>
    <w:p w14:paraId="6BB7E9C2" w14:textId="77777777" w:rsidR="002E6B45" w:rsidRDefault="002E6B45" w:rsidP="002E6B45">
      <w:pPr>
        <w:pStyle w:val="Body"/>
        <w:spacing w:before="20" w:after="20"/>
        <w:jc w:val="both"/>
        <w:rPr>
          <w:rFonts w:asciiTheme="minorHAnsi" w:hAnsiTheme="minorHAnsi" w:cstheme="minorHAnsi"/>
          <w:b/>
          <w:bCs/>
          <w:sz w:val="24"/>
          <w:szCs w:val="24"/>
        </w:rPr>
      </w:pPr>
    </w:p>
    <w:p w14:paraId="098F9E22" w14:textId="77777777" w:rsidR="002E6B45" w:rsidRPr="009B278E" w:rsidRDefault="002E6B45" w:rsidP="002E6B45">
      <w:pPr>
        <w:jc w:val="both"/>
        <w:rPr>
          <w:rFonts w:asciiTheme="minorHAnsi" w:eastAsiaTheme="minorHAnsi" w:hAnsiTheme="minorHAnsi" w:cstheme="minorHAnsi"/>
          <w:sz w:val="22"/>
          <w:szCs w:val="22"/>
          <w:bdr w:val="none" w:sz="0" w:space="0" w:color="auto"/>
          <w:lang w:eastAsia="en-GB"/>
        </w:rPr>
      </w:pPr>
      <w:r>
        <w:rPr>
          <w:rFonts w:asciiTheme="minorHAnsi" w:hAnsiTheme="minorHAnsi" w:cstheme="minorHAnsi"/>
          <w:color w:val="000000"/>
          <w:lang w:eastAsia="en-GB"/>
        </w:rPr>
        <w:t>Durham Cricket</w:t>
      </w:r>
      <w:r w:rsidRPr="009B278E">
        <w:rPr>
          <w:rFonts w:asciiTheme="minorHAnsi" w:hAnsiTheme="minorHAnsi" w:cstheme="minorHAnsi"/>
          <w:color w:val="000000"/>
          <w:lang w:eastAsia="en-GB"/>
        </w:rPr>
        <w:t xml:space="preserve"> is committed to safeguarding and protecting the children and young people that we work with. As such, all posts are subject to a safer recruitment process, including the disclosure of criminal records and vetting checks. We ensure that we have a range of policies and procedures in place which promote safeguarding and safer working practice across our services</w:t>
      </w:r>
      <w:r>
        <w:rPr>
          <w:rFonts w:asciiTheme="minorHAnsi" w:hAnsiTheme="minorHAnsi" w:cstheme="minorHAnsi"/>
          <w:color w:val="000000"/>
          <w:lang w:eastAsia="en-GB"/>
        </w:rPr>
        <w:t>.</w:t>
      </w:r>
    </w:p>
    <w:p w14:paraId="65B22C21" w14:textId="77777777" w:rsidR="002E6B45" w:rsidRPr="00861596" w:rsidRDefault="002E6B45" w:rsidP="002E6B45">
      <w:pPr>
        <w:pStyle w:val="Body"/>
        <w:spacing w:before="20" w:after="20"/>
        <w:rPr>
          <w:rFonts w:ascii="Calibri" w:hAnsi="Calibri" w:cs="Calibri"/>
          <w:sz w:val="24"/>
          <w:szCs w:val="24"/>
        </w:rPr>
      </w:pPr>
    </w:p>
    <w:p w14:paraId="4A46EC30" w14:textId="77777777" w:rsidR="00F8454E" w:rsidRDefault="00F8454E" w:rsidP="002E6B45">
      <w:pPr>
        <w:pStyle w:val="Body"/>
        <w:spacing w:before="20" w:after="20"/>
        <w:rPr>
          <w:rFonts w:ascii="Calibri" w:hAnsi="Calibri" w:cs="Calibri"/>
          <w:b/>
          <w:bCs/>
          <w:sz w:val="28"/>
          <w:szCs w:val="28"/>
          <w:lang w:val="de-DE"/>
        </w:rPr>
      </w:pPr>
    </w:p>
    <w:p w14:paraId="7F53ED83" w14:textId="4FA3642D" w:rsidR="002E6B45" w:rsidRPr="00997A33" w:rsidRDefault="002E6B45" w:rsidP="002E6B45">
      <w:pPr>
        <w:pStyle w:val="Body"/>
        <w:spacing w:before="20" w:after="20"/>
        <w:rPr>
          <w:rFonts w:ascii="Calibri" w:hAnsi="Calibri" w:cs="Calibri"/>
          <w:b/>
          <w:bCs/>
          <w:sz w:val="28"/>
          <w:szCs w:val="28"/>
        </w:rPr>
      </w:pPr>
      <w:r w:rsidRPr="00997A33">
        <w:rPr>
          <w:rFonts w:ascii="Calibri" w:hAnsi="Calibri" w:cs="Calibri"/>
          <w:b/>
          <w:bCs/>
          <w:sz w:val="28"/>
          <w:szCs w:val="28"/>
          <w:lang w:val="de-DE"/>
        </w:rPr>
        <w:t>HOURS</w:t>
      </w:r>
    </w:p>
    <w:p w14:paraId="51CBC0A3" w14:textId="77777777" w:rsidR="002E6B45" w:rsidRPr="00861596" w:rsidRDefault="002E6B45" w:rsidP="002E6B45">
      <w:pPr>
        <w:pStyle w:val="Body"/>
        <w:spacing w:before="20" w:after="20"/>
        <w:rPr>
          <w:rFonts w:ascii="Calibri" w:hAnsi="Calibri" w:cs="Calibri"/>
          <w:sz w:val="24"/>
          <w:szCs w:val="24"/>
        </w:rPr>
      </w:pPr>
    </w:p>
    <w:p w14:paraId="10AA0569" w14:textId="1E45A5BD" w:rsidR="002E6B45" w:rsidRPr="00861596" w:rsidRDefault="00794F66" w:rsidP="002E6B45">
      <w:pPr>
        <w:pStyle w:val="Body"/>
        <w:spacing w:before="20" w:after="20"/>
        <w:jc w:val="both"/>
        <w:rPr>
          <w:rFonts w:ascii="Calibri" w:hAnsi="Calibri" w:cs="Calibri"/>
          <w:sz w:val="24"/>
          <w:szCs w:val="24"/>
        </w:rPr>
      </w:pPr>
      <w:r>
        <w:rPr>
          <w:rFonts w:ascii="Calibri" w:hAnsi="Calibri" w:cs="Calibri"/>
          <w:sz w:val="24"/>
          <w:szCs w:val="24"/>
        </w:rPr>
        <w:t>Full time, 35 hours per week.</w:t>
      </w:r>
    </w:p>
    <w:p w14:paraId="659E389A" w14:textId="77777777" w:rsidR="002E6B45" w:rsidRPr="00861596" w:rsidRDefault="002E6B45" w:rsidP="002E6B45">
      <w:pPr>
        <w:pStyle w:val="Body"/>
        <w:spacing w:before="20" w:after="20"/>
        <w:rPr>
          <w:rFonts w:ascii="Calibri" w:hAnsi="Calibri" w:cs="Calibri"/>
          <w:sz w:val="24"/>
          <w:szCs w:val="24"/>
        </w:rPr>
      </w:pPr>
    </w:p>
    <w:p w14:paraId="01EE5347" w14:textId="77777777" w:rsidR="002E6B45" w:rsidRPr="00997A33" w:rsidRDefault="002E6B45" w:rsidP="002E6B45">
      <w:pPr>
        <w:pStyle w:val="Body"/>
        <w:spacing w:before="20" w:after="20"/>
        <w:rPr>
          <w:rFonts w:ascii="Calibri" w:hAnsi="Calibri" w:cs="Calibri"/>
          <w:b/>
          <w:bCs/>
          <w:sz w:val="28"/>
          <w:szCs w:val="28"/>
        </w:rPr>
      </w:pPr>
      <w:r w:rsidRPr="00997A33">
        <w:rPr>
          <w:rFonts w:ascii="Calibri" w:hAnsi="Calibri" w:cs="Calibri"/>
          <w:b/>
          <w:bCs/>
          <w:sz w:val="28"/>
          <w:szCs w:val="28"/>
          <w:lang w:val="de-DE"/>
        </w:rPr>
        <w:t>SALARY</w:t>
      </w:r>
    </w:p>
    <w:p w14:paraId="2EFD6A6A" w14:textId="77777777" w:rsidR="002E6B45" w:rsidRDefault="002E6B45" w:rsidP="002E6B45">
      <w:pPr>
        <w:pStyle w:val="Body"/>
        <w:spacing w:before="20" w:after="20"/>
        <w:rPr>
          <w:rFonts w:ascii="Calibri" w:hAnsi="Calibri" w:cs="Calibri"/>
          <w:sz w:val="24"/>
          <w:szCs w:val="24"/>
        </w:rPr>
      </w:pPr>
    </w:p>
    <w:p w14:paraId="3F1534FB" w14:textId="12642049" w:rsidR="002B0E5D" w:rsidRPr="004D3C8D" w:rsidRDefault="00794F66" w:rsidP="002B0E5D">
      <w:pPr>
        <w:pStyle w:val="Body"/>
        <w:spacing w:before="20" w:after="20"/>
        <w:rPr>
          <w:rFonts w:ascii="Calibri" w:hAnsi="Calibri" w:cs="Calibri"/>
          <w:sz w:val="24"/>
          <w:szCs w:val="24"/>
        </w:rPr>
      </w:pPr>
      <w:r>
        <w:rPr>
          <w:rFonts w:ascii="Calibri" w:eastAsia="Times New Roman" w:hAnsi="Calibri" w:cs="Calibri"/>
          <w:sz w:val="24"/>
          <w:szCs w:val="24"/>
        </w:rPr>
        <w:t>Starting from £2</w:t>
      </w:r>
      <w:r w:rsidR="00FC1B45">
        <w:rPr>
          <w:rFonts w:ascii="Calibri" w:eastAsia="Times New Roman" w:hAnsi="Calibri" w:cs="Calibri"/>
          <w:sz w:val="24"/>
          <w:szCs w:val="24"/>
        </w:rPr>
        <w:t>2</w:t>
      </w:r>
      <w:r>
        <w:rPr>
          <w:rFonts w:ascii="Calibri" w:eastAsia="Times New Roman" w:hAnsi="Calibri" w:cs="Calibri"/>
          <w:sz w:val="24"/>
          <w:szCs w:val="24"/>
        </w:rPr>
        <w:t>,000</w:t>
      </w:r>
    </w:p>
    <w:p w14:paraId="48AD1C07" w14:textId="77777777" w:rsidR="002E6B45" w:rsidRDefault="002E6B45" w:rsidP="002E6B45">
      <w:pPr>
        <w:pStyle w:val="Body"/>
        <w:spacing w:before="20" w:after="20"/>
        <w:rPr>
          <w:rFonts w:ascii="Calibri" w:hAnsi="Calibri" w:cs="Calibri"/>
          <w:sz w:val="24"/>
          <w:szCs w:val="24"/>
        </w:rPr>
      </w:pPr>
    </w:p>
    <w:p w14:paraId="596CCA55" w14:textId="699F21DE" w:rsidR="002E6B45" w:rsidRPr="00997A33" w:rsidRDefault="002E6B45" w:rsidP="002E6B45">
      <w:pPr>
        <w:pStyle w:val="Body"/>
        <w:spacing w:before="20" w:after="20"/>
        <w:rPr>
          <w:rFonts w:ascii="Calibri" w:hAnsi="Calibri" w:cs="Calibri"/>
          <w:b/>
          <w:bCs/>
          <w:sz w:val="28"/>
          <w:szCs w:val="28"/>
        </w:rPr>
      </w:pPr>
      <w:r w:rsidRPr="00997A33">
        <w:rPr>
          <w:rFonts w:ascii="Calibri" w:hAnsi="Calibri" w:cs="Calibri"/>
          <w:b/>
          <w:bCs/>
          <w:sz w:val="28"/>
          <w:szCs w:val="28"/>
          <w:lang w:val="de-DE"/>
        </w:rPr>
        <w:t>HOLIDAYS</w:t>
      </w:r>
    </w:p>
    <w:p w14:paraId="3D9B0FB9" w14:textId="77777777" w:rsidR="002E6B45" w:rsidRPr="00861596" w:rsidRDefault="002E6B45" w:rsidP="002E6B45">
      <w:pPr>
        <w:pStyle w:val="Body"/>
        <w:spacing w:before="20" w:after="20"/>
        <w:rPr>
          <w:rFonts w:ascii="Calibri" w:hAnsi="Calibri" w:cs="Calibri"/>
          <w:sz w:val="24"/>
          <w:szCs w:val="24"/>
        </w:rPr>
      </w:pPr>
    </w:p>
    <w:p w14:paraId="14F19F71" w14:textId="52D04332" w:rsidR="00D2649F" w:rsidRDefault="002E6B45" w:rsidP="002E6B45">
      <w:pPr>
        <w:pStyle w:val="Body"/>
        <w:spacing w:before="20" w:after="20"/>
        <w:rPr>
          <w:rFonts w:ascii="Calibri" w:hAnsi="Calibri" w:cs="Calibri"/>
          <w:b/>
          <w:bCs/>
          <w:sz w:val="28"/>
          <w:szCs w:val="28"/>
          <w:lang w:val="de-DE"/>
        </w:rPr>
      </w:pPr>
      <w:r w:rsidRPr="00861596">
        <w:rPr>
          <w:rFonts w:ascii="Calibri" w:hAnsi="Calibri" w:cs="Calibri"/>
          <w:sz w:val="24"/>
          <w:szCs w:val="24"/>
        </w:rPr>
        <w:t>2</w:t>
      </w:r>
      <w:r>
        <w:rPr>
          <w:rFonts w:ascii="Calibri" w:hAnsi="Calibri" w:cs="Calibri"/>
          <w:sz w:val="24"/>
          <w:szCs w:val="24"/>
        </w:rPr>
        <w:t>8</w:t>
      </w:r>
      <w:r w:rsidRPr="00861596">
        <w:rPr>
          <w:rFonts w:ascii="Calibri" w:hAnsi="Calibri" w:cs="Calibri"/>
          <w:sz w:val="24"/>
          <w:szCs w:val="24"/>
        </w:rPr>
        <w:t xml:space="preserve"> days per annum </w:t>
      </w:r>
      <w:r>
        <w:rPr>
          <w:rFonts w:ascii="Calibri" w:hAnsi="Calibri" w:cs="Calibri"/>
          <w:sz w:val="24"/>
          <w:szCs w:val="24"/>
        </w:rPr>
        <w:t xml:space="preserve">(pro rata) which includes the 8 </w:t>
      </w:r>
      <w:r w:rsidRPr="00861596">
        <w:rPr>
          <w:rFonts w:ascii="Calibri" w:hAnsi="Calibri" w:cs="Calibri"/>
          <w:sz w:val="24"/>
          <w:szCs w:val="24"/>
        </w:rPr>
        <w:t>statutory Bank Holidays</w:t>
      </w:r>
      <w:r>
        <w:rPr>
          <w:rFonts w:ascii="Calibri" w:hAnsi="Calibri" w:cs="Calibri"/>
          <w:sz w:val="24"/>
          <w:szCs w:val="24"/>
        </w:rPr>
        <w:t xml:space="preserve"> in England &amp; Wales.</w:t>
      </w:r>
    </w:p>
    <w:p w14:paraId="4EDECB2A" w14:textId="77777777" w:rsidR="00D2649F" w:rsidRDefault="00D2649F" w:rsidP="002E6B45">
      <w:pPr>
        <w:pStyle w:val="Body"/>
        <w:spacing w:before="20" w:after="20"/>
        <w:rPr>
          <w:rFonts w:ascii="Calibri" w:hAnsi="Calibri" w:cs="Calibri"/>
          <w:b/>
          <w:bCs/>
          <w:sz w:val="28"/>
          <w:szCs w:val="28"/>
          <w:lang w:val="de-DE"/>
        </w:rPr>
      </w:pPr>
    </w:p>
    <w:p w14:paraId="30B00572" w14:textId="147E5DBD" w:rsidR="002E6B45" w:rsidRPr="00997A33" w:rsidRDefault="002E6B45" w:rsidP="002E6B45">
      <w:pPr>
        <w:pStyle w:val="Body"/>
        <w:spacing w:before="20" w:after="20"/>
        <w:rPr>
          <w:rFonts w:ascii="Calibri" w:hAnsi="Calibri" w:cs="Calibri"/>
          <w:b/>
          <w:bCs/>
          <w:sz w:val="28"/>
          <w:szCs w:val="28"/>
        </w:rPr>
      </w:pPr>
      <w:r w:rsidRPr="00997A33">
        <w:rPr>
          <w:rFonts w:ascii="Calibri" w:hAnsi="Calibri" w:cs="Calibri"/>
          <w:b/>
          <w:bCs/>
          <w:sz w:val="28"/>
          <w:szCs w:val="28"/>
          <w:lang w:val="de-DE"/>
        </w:rPr>
        <w:lastRenderedPageBreak/>
        <w:t>PENSION SCHEME</w:t>
      </w:r>
    </w:p>
    <w:p w14:paraId="6BCDB6B1" w14:textId="77777777" w:rsidR="002E6B45" w:rsidRPr="00861596" w:rsidRDefault="002E6B45" w:rsidP="002E6B45">
      <w:pPr>
        <w:pStyle w:val="Body"/>
        <w:spacing w:before="20" w:after="20"/>
        <w:rPr>
          <w:rFonts w:ascii="Calibri" w:hAnsi="Calibri" w:cs="Calibri"/>
          <w:sz w:val="24"/>
          <w:szCs w:val="24"/>
        </w:rPr>
      </w:pPr>
    </w:p>
    <w:p w14:paraId="4DE6A1C5" w14:textId="77777777" w:rsidR="002E6B45" w:rsidRDefault="002E6B45" w:rsidP="002E6B45">
      <w:pPr>
        <w:pStyle w:val="Body"/>
        <w:spacing w:before="20" w:after="20"/>
        <w:rPr>
          <w:rFonts w:ascii="Calibri" w:hAnsi="Calibri" w:cs="Calibri"/>
          <w:sz w:val="24"/>
          <w:szCs w:val="24"/>
        </w:rPr>
      </w:pPr>
      <w:r>
        <w:rPr>
          <w:rFonts w:ascii="Calibri" w:hAnsi="Calibri" w:cs="Calibri"/>
          <w:sz w:val="24"/>
          <w:szCs w:val="24"/>
        </w:rPr>
        <w:t>Automatic Enrolment into the Royal London Group Personal Pension Plan.  Matched employee contributions up to a maximum contribution of 5%</w:t>
      </w:r>
      <w:r w:rsidRPr="00861596">
        <w:rPr>
          <w:rFonts w:ascii="Calibri" w:hAnsi="Calibri" w:cs="Calibri"/>
          <w:sz w:val="24"/>
          <w:szCs w:val="24"/>
        </w:rPr>
        <w:t xml:space="preserve"> </w:t>
      </w:r>
      <w:r>
        <w:rPr>
          <w:rFonts w:ascii="Calibri" w:hAnsi="Calibri" w:cs="Calibri"/>
          <w:sz w:val="24"/>
          <w:szCs w:val="24"/>
        </w:rPr>
        <w:t>of Basic Salary.</w:t>
      </w:r>
    </w:p>
    <w:p w14:paraId="23D8CF5F" w14:textId="77777777" w:rsidR="002E6B45" w:rsidRDefault="002E6B45" w:rsidP="002E6B45">
      <w:pPr>
        <w:pStyle w:val="Body"/>
        <w:spacing w:before="20" w:after="20"/>
        <w:rPr>
          <w:rFonts w:ascii="Calibri" w:hAnsi="Calibri" w:cs="Calibri"/>
          <w:sz w:val="24"/>
          <w:szCs w:val="24"/>
        </w:rPr>
      </w:pPr>
    </w:p>
    <w:p w14:paraId="70D11D35" w14:textId="77777777" w:rsidR="00C01C21" w:rsidRPr="004D3C8D" w:rsidRDefault="00C01C21" w:rsidP="00C01C21">
      <w:pPr>
        <w:pStyle w:val="Body"/>
        <w:spacing w:before="20" w:after="20"/>
        <w:rPr>
          <w:rFonts w:ascii="Calibri" w:hAnsi="Calibri" w:cs="Calibri"/>
          <w:sz w:val="24"/>
          <w:szCs w:val="24"/>
        </w:rPr>
      </w:pPr>
      <w:r w:rsidRPr="00997A33">
        <w:rPr>
          <w:rFonts w:ascii="Calibri" w:hAnsi="Calibri" w:cs="Calibri"/>
          <w:b/>
          <w:bCs/>
          <w:sz w:val="28"/>
          <w:szCs w:val="28"/>
          <w:lang w:val="de-DE"/>
        </w:rPr>
        <w:t>WORKPLACE</w:t>
      </w:r>
    </w:p>
    <w:p w14:paraId="215A7477" w14:textId="77777777" w:rsidR="00C01C21" w:rsidRPr="00F16676" w:rsidRDefault="00C01C21" w:rsidP="00C01C21">
      <w:pPr>
        <w:pStyle w:val="Body"/>
        <w:spacing w:before="20" w:after="20"/>
        <w:rPr>
          <w:rFonts w:ascii="Calibri" w:hAnsi="Calibri" w:cs="Calibri"/>
          <w:b/>
          <w:bCs/>
          <w:sz w:val="24"/>
          <w:szCs w:val="24"/>
        </w:rPr>
      </w:pPr>
    </w:p>
    <w:p w14:paraId="2632CD87" w14:textId="77777777" w:rsidR="00C01C21" w:rsidRDefault="00C01C21" w:rsidP="00C01C21">
      <w:pPr>
        <w:pStyle w:val="Body"/>
        <w:spacing w:before="20" w:after="20"/>
        <w:rPr>
          <w:rFonts w:ascii="Calibri" w:hAnsi="Calibri" w:cs="Calibri"/>
          <w:sz w:val="24"/>
          <w:szCs w:val="24"/>
        </w:rPr>
      </w:pPr>
      <w:r w:rsidRPr="00861596">
        <w:rPr>
          <w:rFonts w:ascii="Calibri" w:hAnsi="Calibri" w:cs="Calibri"/>
          <w:sz w:val="24"/>
          <w:szCs w:val="24"/>
        </w:rPr>
        <w:t xml:space="preserve">Durham Cricket, </w:t>
      </w:r>
      <w:r>
        <w:rPr>
          <w:rFonts w:ascii="Calibri" w:hAnsi="Calibri" w:cs="Calibri"/>
          <w:sz w:val="24"/>
          <w:szCs w:val="24"/>
        </w:rPr>
        <w:t>Seat Unique</w:t>
      </w:r>
      <w:r w:rsidRPr="00861596">
        <w:rPr>
          <w:rFonts w:ascii="Calibri" w:hAnsi="Calibri" w:cs="Calibri"/>
          <w:sz w:val="24"/>
          <w:szCs w:val="24"/>
        </w:rPr>
        <w:t xml:space="preserve"> Riverside, Chester-le-Street, DH3 3QR</w:t>
      </w:r>
    </w:p>
    <w:p w14:paraId="060374C9" w14:textId="77777777" w:rsidR="00C01C21" w:rsidRDefault="00C01C21" w:rsidP="00C01C21">
      <w:pPr>
        <w:pStyle w:val="Body"/>
        <w:spacing w:before="20" w:after="20"/>
        <w:rPr>
          <w:rFonts w:ascii="Calibri" w:hAnsi="Calibri" w:cs="Calibri"/>
          <w:sz w:val="24"/>
          <w:szCs w:val="24"/>
        </w:rPr>
      </w:pPr>
    </w:p>
    <w:p w14:paraId="4DA3F419" w14:textId="77777777" w:rsidR="00C01C21" w:rsidRDefault="00C01C21" w:rsidP="00C01C21">
      <w:pPr>
        <w:pStyle w:val="Body"/>
        <w:spacing w:before="20" w:after="20"/>
        <w:rPr>
          <w:rFonts w:ascii="Calibri" w:hAnsi="Calibri" w:cs="Calibri"/>
          <w:b/>
          <w:bCs/>
          <w:sz w:val="28"/>
          <w:szCs w:val="28"/>
        </w:rPr>
      </w:pPr>
      <w:r w:rsidRPr="00557B5B">
        <w:rPr>
          <w:rFonts w:ascii="Calibri" w:hAnsi="Calibri" w:cs="Calibri"/>
          <w:b/>
          <w:bCs/>
          <w:sz w:val="28"/>
          <w:szCs w:val="28"/>
        </w:rPr>
        <w:t>TO APPLY</w:t>
      </w:r>
    </w:p>
    <w:p w14:paraId="25D83BF3" w14:textId="77777777" w:rsidR="00C01C21" w:rsidRDefault="00C01C21" w:rsidP="00C01C21">
      <w:pPr>
        <w:pStyle w:val="Body"/>
        <w:spacing w:before="20" w:after="20"/>
        <w:rPr>
          <w:rFonts w:ascii="Calibri" w:hAnsi="Calibri" w:cs="Calibri"/>
          <w:b/>
          <w:bCs/>
          <w:sz w:val="28"/>
          <w:szCs w:val="28"/>
        </w:rPr>
      </w:pPr>
    </w:p>
    <w:p w14:paraId="73809D16" w14:textId="06445853" w:rsidR="00C01C21" w:rsidRDefault="00C01C21" w:rsidP="00C01C21">
      <w:pPr>
        <w:pStyle w:val="Body"/>
        <w:spacing w:before="20" w:after="20"/>
        <w:rPr>
          <w:rFonts w:ascii="Calibri" w:hAnsi="Calibri" w:cs="Calibri"/>
          <w:sz w:val="24"/>
          <w:szCs w:val="24"/>
        </w:rPr>
      </w:pPr>
      <w:r>
        <w:rPr>
          <w:rFonts w:ascii="Calibri" w:hAnsi="Calibri" w:cs="Calibri"/>
          <w:sz w:val="24"/>
          <w:szCs w:val="24"/>
        </w:rPr>
        <w:t xml:space="preserve">To apply for the role please </w:t>
      </w:r>
      <w:r w:rsidR="00C364C3">
        <w:rPr>
          <w:rFonts w:ascii="Calibri" w:hAnsi="Calibri" w:cs="Calibri"/>
          <w:sz w:val="24"/>
          <w:szCs w:val="24"/>
        </w:rPr>
        <w:t xml:space="preserve">complete the application form </w:t>
      </w:r>
      <w:r w:rsidR="00307B2D">
        <w:rPr>
          <w:rFonts w:ascii="Calibri" w:hAnsi="Calibri" w:cs="Calibri"/>
          <w:sz w:val="24"/>
          <w:szCs w:val="24"/>
        </w:rPr>
        <w:t xml:space="preserve">and send </w:t>
      </w:r>
      <w:r>
        <w:rPr>
          <w:rFonts w:ascii="Calibri" w:hAnsi="Calibri" w:cs="Calibri"/>
          <w:sz w:val="24"/>
          <w:szCs w:val="24"/>
        </w:rPr>
        <w:t>to</w:t>
      </w:r>
      <w:r w:rsidR="00822B05">
        <w:rPr>
          <w:rFonts w:ascii="Calibri" w:hAnsi="Calibri" w:cs="Calibri"/>
          <w:sz w:val="24"/>
          <w:szCs w:val="24"/>
        </w:rPr>
        <w:t xml:space="preserve"> </w:t>
      </w:r>
      <w:hyperlink r:id="rId11" w:history="1">
        <w:r w:rsidR="00822B05" w:rsidRPr="005A5FF8">
          <w:rPr>
            <w:rStyle w:val="Hyperlink"/>
            <w:rFonts w:ascii="Calibri" w:hAnsi="Calibri" w:cs="Calibri"/>
            <w:sz w:val="24"/>
            <w:szCs w:val="24"/>
          </w:rPr>
          <w:t>recruitment@durhamcricket.co.uk</w:t>
        </w:r>
      </w:hyperlink>
      <w:r w:rsidR="00D254BF">
        <w:rPr>
          <w:rFonts w:ascii="Calibri" w:hAnsi="Calibri" w:cs="Calibri"/>
          <w:sz w:val="24"/>
          <w:szCs w:val="24"/>
        </w:rPr>
        <w:t xml:space="preserve">. </w:t>
      </w:r>
      <w:r w:rsidR="00D254BF">
        <w:rPr>
          <w:rFonts w:ascii="Calibri" w:hAnsi="Calibri" w:cs="Calibri"/>
          <w:sz w:val="24"/>
          <w:szCs w:val="24"/>
        </w:rPr>
        <w:t xml:space="preserve">We do not accept CV’s or </w:t>
      </w:r>
      <w:r w:rsidR="00AD332D">
        <w:rPr>
          <w:rFonts w:ascii="Calibri" w:hAnsi="Calibri" w:cs="Calibri"/>
          <w:sz w:val="24"/>
          <w:szCs w:val="24"/>
        </w:rPr>
        <w:t>c</w:t>
      </w:r>
      <w:r w:rsidR="00D254BF">
        <w:rPr>
          <w:rFonts w:ascii="Calibri" w:hAnsi="Calibri" w:cs="Calibri"/>
          <w:sz w:val="24"/>
          <w:szCs w:val="24"/>
        </w:rPr>
        <w:t xml:space="preserve">over </w:t>
      </w:r>
      <w:r w:rsidR="00AD332D">
        <w:rPr>
          <w:rFonts w:ascii="Calibri" w:hAnsi="Calibri" w:cs="Calibri"/>
          <w:sz w:val="24"/>
          <w:szCs w:val="24"/>
        </w:rPr>
        <w:t>l</w:t>
      </w:r>
      <w:r w:rsidR="00D254BF">
        <w:rPr>
          <w:rFonts w:ascii="Calibri" w:hAnsi="Calibri" w:cs="Calibri"/>
          <w:sz w:val="24"/>
          <w:szCs w:val="24"/>
        </w:rPr>
        <w:t>etters.</w:t>
      </w:r>
    </w:p>
    <w:p w14:paraId="28173D98" w14:textId="77777777" w:rsidR="00C01C21" w:rsidRDefault="00C01C21" w:rsidP="00C01C21">
      <w:pPr>
        <w:pStyle w:val="Body"/>
        <w:spacing w:before="20" w:after="20"/>
        <w:rPr>
          <w:rFonts w:ascii="Calibri" w:hAnsi="Calibri" w:cs="Calibri"/>
          <w:sz w:val="24"/>
          <w:szCs w:val="24"/>
        </w:rPr>
      </w:pPr>
    </w:p>
    <w:p w14:paraId="1EA2B993" w14:textId="416C8945" w:rsidR="00C01C21" w:rsidRDefault="00C01C21" w:rsidP="00C01C21">
      <w:pPr>
        <w:pStyle w:val="Body"/>
        <w:spacing w:before="20" w:after="20"/>
        <w:rPr>
          <w:rFonts w:ascii="Calibri" w:hAnsi="Calibri" w:cs="Calibri"/>
          <w:sz w:val="24"/>
          <w:szCs w:val="24"/>
        </w:rPr>
      </w:pPr>
      <w:r>
        <w:rPr>
          <w:rFonts w:ascii="Calibri" w:hAnsi="Calibri" w:cs="Calibri"/>
          <w:sz w:val="24"/>
          <w:szCs w:val="24"/>
        </w:rPr>
        <w:t xml:space="preserve">Closing date for applications – </w:t>
      </w:r>
      <w:r w:rsidR="005A22E2">
        <w:rPr>
          <w:rFonts w:ascii="Calibri" w:hAnsi="Calibri" w:cs="Calibri"/>
          <w:sz w:val="24"/>
          <w:szCs w:val="24"/>
        </w:rPr>
        <w:t>Sunday 1</w:t>
      </w:r>
      <w:r w:rsidR="005A22E2" w:rsidRPr="000701E6">
        <w:rPr>
          <w:rFonts w:ascii="Calibri" w:hAnsi="Calibri" w:cs="Calibri"/>
          <w:sz w:val="24"/>
          <w:szCs w:val="24"/>
          <w:vertAlign w:val="superscript"/>
        </w:rPr>
        <w:t>st</w:t>
      </w:r>
      <w:r w:rsidR="005A22E2">
        <w:rPr>
          <w:rFonts w:ascii="Calibri" w:hAnsi="Calibri" w:cs="Calibri"/>
          <w:sz w:val="24"/>
          <w:szCs w:val="24"/>
        </w:rPr>
        <w:t xml:space="preserve"> December</w:t>
      </w:r>
    </w:p>
    <w:p w14:paraId="62AF1A0C" w14:textId="77777777" w:rsidR="00B05130" w:rsidRDefault="00B05130" w:rsidP="00C01C21">
      <w:pPr>
        <w:pStyle w:val="Body"/>
        <w:spacing w:before="20" w:after="20"/>
        <w:rPr>
          <w:rFonts w:ascii="Calibri" w:hAnsi="Calibri" w:cs="Calibri"/>
          <w:sz w:val="24"/>
          <w:szCs w:val="24"/>
        </w:rPr>
      </w:pPr>
    </w:p>
    <w:p w14:paraId="47DCDE7A" w14:textId="73B522F2" w:rsidR="00B05130" w:rsidRDefault="00B05130" w:rsidP="00C01C21">
      <w:pPr>
        <w:pStyle w:val="Body"/>
        <w:spacing w:before="20" w:after="20"/>
        <w:rPr>
          <w:rFonts w:ascii="Calibri" w:hAnsi="Calibri" w:cs="Calibri"/>
          <w:sz w:val="24"/>
          <w:szCs w:val="24"/>
        </w:rPr>
      </w:pPr>
      <w:r>
        <w:rPr>
          <w:rFonts w:ascii="Calibri" w:hAnsi="Calibri" w:cs="Calibri"/>
          <w:sz w:val="24"/>
          <w:szCs w:val="24"/>
        </w:rPr>
        <w:t>Interviews will take place on 13</w:t>
      </w:r>
      <w:r w:rsidRPr="00343F47">
        <w:rPr>
          <w:rFonts w:ascii="Calibri" w:hAnsi="Calibri" w:cs="Calibri"/>
          <w:sz w:val="24"/>
          <w:szCs w:val="24"/>
          <w:vertAlign w:val="superscript"/>
        </w:rPr>
        <w:t>th</w:t>
      </w:r>
      <w:r>
        <w:rPr>
          <w:rFonts w:ascii="Calibri" w:hAnsi="Calibri" w:cs="Calibri"/>
          <w:sz w:val="24"/>
          <w:szCs w:val="24"/>
        </w:rPr>
        <w:t xml:space="preserve"> December</w:t>
      </w:r>
    </w:p>
    <w:p w14:paraId="63B60F92" w14:textId="77777777" w:rsidR="00C01C21" w:rsidRDefault="00C01C21" w:rsidP="00C01C21">
      <w:pPr>
        <w:pStyle w:val="Body"/>
        <w:spacing w:before="20" w:after="20"/>
        <w:rPr>
          <w:rFonts w:ascii="Calibri" w:hAnsi="Calibri" w:cs="Calibri"/>
          <w:sz w:val="24"/>
          <w:szCs w:val="24"/>
        </w:rPr>
      </w:pPr>
    </w:p>
    <w:p w14:paraId="129D3292" w14:textId="77777777" w:rsidR="00C560EB" w:rsidRDefault="00C01C21" w:rsidP="00C560EB">
      <w:pPr>
        <w:pStyle w:val="Body"/>
        <w:spacing w:before="20" w:after="20"/>
        <w:rPr>
          <w:rFonts w:ascii="Calibri" w:hAnsi="Calibri" w:cs="Calibri"/>
          <w:b/>
          <w:bCs/>
          <w:sz w:val="24"/>
          <w:szCs w:val="24"/>
        </w:rPr>
      </w:pPr>
      <w:r w:rsidRPr="00556874">
        <w:rPr>
          <w:rFonts w:ascii="Calibri" w:hAnsi="Calibri" w:cs="Calibri"/>
          <w:sz w:val="24"/>
          <w:szCs w:val="24"/>
        </w:rPr>
        <w:t xml:space="preserve">If you would like an informal discussion on the role please contact </w:t>
      </w:r>
      <w:r w:rsidR="00C560EB">
        <w:rPr>
          <w:rFonts w:ascii="Calibri" w:hAnsi="Calibri" w:cs="Calibri"/>
          <w:sz w:val="24"/>
          <w:szCs w:val="24"/>
        </w:rPr>
        <w:t>Michael Armstrong, Operations Manager on 07736033745</w:t>
      </w:r>
      <w:r w:rsidR="00C560EB" w:rsidRPr="00556874">
        <w:rPr>
          <w:rFonts w:ascii="Calibri" w:hAnsi="Calibri" w:cs="Calibri"/>
          <w:sz w:val="24"/>
          <w:szCs w:val="24"/>
        </w:rPr>
        <w:t>.</w:t>
      </w:r>
    </w:p>
    <w:p w14:paraId="24BBB567" w14:textId="33A9C75C" w:rsidR="002E6B45" w:rsidRDefault="002E6B45" w:rsidP="002E6B45">
      <w:pPr>
        <w:pStyle w:val="Body"/>
        <w:spacing w:before="20" w:after="20"/>
        <w:rPr>
          <w:rFonts w:ascii="Calibri" w:hAnsi="Calibri" w:cs="Calibri"/>
          <w:sz w:val="24"/>
          <w:szCs w:val="24"/>
        </w:rPr>
      </w:pPr>
    </w:p>
    <w:p w14:paraId="753217EB" w14:textId="501AC344" w:rsidR="0018026C" w:rsidRDefault="0018026C" w:rsidP="002E6B45">
      <w:pPr>
        <w:pStyle w:val="Body"/>
        <w:spacing w:before="20" w:after="20"/>
        <w:rPr>
          <w:rFonts w:ascii="Calibri" w:hAnsi="Calibri" w:cs="Calibri"/>
          <w:b/>
          <w:bCs/>
          <w:sz w:val="24"/>
          <w:szCs w:val="24"/>
        </w:rPr>
      </w:pPr>
    </w:p>
    <w:sectPr w:rsidR="0018026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3C70A" w14:textId="77777777" w:rsidR="003E046F" w:rsidRDefault="003E046F">
      <w:r>
        <w:separator/>
      </w:r>
    </w:p>
  </w:endnote>
  <w:endnote w:type="continuationSeparator" w:id="0">
    <w:p w14:paraId="6860DFA0" w14:textId="77777777" w:rsidR="003E046F" w:rsidRDefault="003E046F">
      <w:r>
        <w:continuationSeparator/>
      </w:r>
    </w:p>
  </w:endnote>
  <w:endnote w:type="continuationNotice" w:id="1">
    <w:p w14:paraId="4B79522A" w14:textId="77777777" w:rsidR="003E046F" w:rsidRDefault="003E0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C20B" w14:textId="77777777" w:rsidR="000116BF" w:rsidRDefault="00011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2054416026"/>
      <w:docPartObj>
        <w:docPartGallery w:val="Page Numbers (Bottom of Page)"/>
        <w:docPartUnique/>
      </w:docPartObj>
    </w:sdtPr>
    <w:sdtContent>
      <w:p w14:paraId="107CA62F" w14:textId="77777777" w:rsidR="000116BF" w:rsidRPr="00F43162" w:rsidRDefault="001143DE">
        <w:pPr>
          <w:pStyle w:val="Footer"/>
          <w:jc w:val="right"/>
          <w:rPr>
            <w:rFonts w:ascii="Calibri" w:hAnsi="Calibri" w:cs="Calibri"/>
            <w:sz w:val="20"/>
            <w:szCs w:val="20"/>
          </w:rPr>
        </w:pPr>
        <w:r w:rsidRPr="00F43162">
          <w:rPr>
            <w:rFonts w:ascii="Calibri" w:hAnsi="Calibri" w:cs="Calibri"/>
            <w:sz w:val="20"/>
            <w:szCs w:val="20"/>
          </w:rPr>
          <w:t xml:space="preserve">Page | </w:t>
        </w:r>
        <w:r w:rsidRPr="00F43162">
          <w:rPr>
            <w:rFonts w:ascii="Calibri" w:hAnsi="Calibri" w:cs="Calibri"/>
            <w:sz w:val="20"/>
            <w:szCs w:val="20"/>
          </w:rPr>
          <w:fldChar w:fldCharType="begin"/>
        </w:r>
        <w:r w:rsidRPr="00F43162">
          <w:rPr>
            <w:rFonts w:ascii="Calibri" w:hAnsi="Calibri" w:cs="Calibri"/>
            <w:sz w:val="20"/>
            <w:szCs w:val="20"/>
          </w:rPr>
          <w:instrText xml:space="preserve"> PAGE   \* MERGEFORMAT </w:instrText>
        </w:r>
        <w:r w:rsidRPr="00F43162">
          <w:rPr>
            <w:rFonts w:ascii="Calibri" w:hAnsi="Calibri" w:cs="Calibri"/>
            <w:sz w:val="20"/>
            <w:szCs w:val="20"/>
          </w:rPr>
          <w:fldChar w:fldCharType="separate"/>
        </w:r>
        <w:r w:rsidRPr="00F43162">
          <w:rPr>
            <w:rFonts w:ascii="Calibri" w:hAnsi="Calibri" w:cs="Calibri"/>
            <w:noProof/>
            <w:sz w:val="20"/>
            <w:szCs w:val="20"/>
          </w:rPr>
          <w:t>2</w:t>
        </w:r>
        <w:r w:rsidRPr="00F43162">
          <w:rPr>
            <w:rFonts w:ascii="Calibri" w:hAnsi="Calibri" w:cs="Calibri"/>
            <w:noProof/>
            <w:sz w:val="20"/>
            <w:szCs w:val="20"/>
          </w:rPr>
          <w:fldChar w:fldCharType="end"/>
        </w:r>
        <w:r w:rsidRPr="00F43162">
          <w:rPr>
            <w:rFonts w:ascii="Calibri" w:hAnsi="Calibri" w:cs="Calibri"/>
            <w:sz w:val="20"/>
            <w:szCs w:val="20"/>
          </w:rPr>
          <w:t xml:space="preserve"> </w:t>
        </w:r>
      </w:p>
    </w:sdtContent>
  </w:sdt>
  <w:p w14:paraId="1900067C" w14:textId="77777777" w:rsidR="000116BF" w:rsidRPr="00F43162" w:rsidRDefault="000116BF">
    <w:pP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63759"/>
      <w:docPartObj>
        <w:docPartGallery w:val="Page Numbers (Bottom of Page)"/>
        <w:docPartUnique/>
      </w:docPartObj>
    </w:sdtPr>
    <w:sdtContent>
      <w:p w14:paraId="05A723ED" w14:textId="77777777" w:rsidR="000116BF" w:rsidRDefault="00000000">
        <w:pPr>
          <w:pStyle w:val="Footer"/>
          <w:jc w:val="right"/>
        </w:pPr>
      </w:p>
    </w:sdtContent>
  </w:sdt>
  <w:p w14:paraId="7819F41D" w14:textId="77777777" w:rsidR="000116BF" w:rsidRDefault="0001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7B6A" w14:textId="77777777" w:rsidR="003E046F" w:rsidRDefault="003E046F">
      <w:r>
        <w:separator/>
      </w:r>
    </w:p>
  </w:footnote>
  <w:footnote w:type="continuationSeparator" w:id="0">
    <w:p w14:paraId="6080F453" w14:textId="77777777" w:rsidR="003E046F" w:rsidRDefault="003E046F">
      <w:r>
        <w:continuationSeparator/>
      </w:r>
    </w:p>
  </w:footnote>
  <w:footnote w:type="continuationNotice" w:id="1">
    <w:p w14:paraId="39E99774" w14:textId="77777777" w:rsidR="003E046F" w:rsidRDefault="003E0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179A" w14:textId="45EF063B" w:rsidR="000116BF" w:rsidRDefault="005F4037">
    <w:pPr>
      <w:pStyle w:val="Header"/>
    </w:pPr>
    <w:r>
      <w:rPr>
        <w:noProof/>
        <w:bdr w:val="none" w:sz="0" w:space="0" w:color="auto"/>
      </w:rPr>
      <w:drawing>
        <wp:anchor distT="0" distB="0" distL="114300" distR="114300" simplePos="0" relativeHeight="251658241" behindDoc="1" locked="0" layoutInCell="0" allowOverlap="1" wp14:anchorId="43E612EC" wp14:editId="0ED20C8E">
          <wp:simplePos x="0" y="0"/>
          <wp:positionH relativeFrom="margin">
            <wp:align>center</wp:align>
          </wp:positionH>
          <wp:positionV relativeFrom="margin">
            <wp:align>center</wp:align>
          </wp:positionV>
          <wp:extent cx="8629650" cy="10843895"/>
          <wp:effectExtent l="0" t="0" r="6350" b="1905"/>
          <wp:wrapNone/>
          <wp:docPr id="6" name="WordPictureWatermark40567117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05671172"/>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629650" cy="108438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5609" w14:textId="7DCEEB68" w:rsidR="000116BF" w:rsidRDefault="005F4037">
    <w:pPr>
      <w:pStyle w:val="Header"/>
    </w:pPr>
    <w:r>
      <w:rPr>
        <w:noProof/>
        <w:bdr w:val="none" w:sz="0" w:space="0" w:color="auto"/>
      </w:rPr>
      <w:drawing>
        <wp:anchor distT="0" distB="0" distL="114300" distR="114300" simplePos="0" relativeHeight="251658242" behindDoc="1" locked="0" layoutInCell="0" allowOverlap="1" wp14:anchorId="7AB8675E" wp14:editId="4B3A4810">
          <wp:simplePos x="0" y="0"/>
          <wp:positionH relativeFrom="margin">
            <wp:align>center</wp:align>
          </wp:positionH>
          <wp:positionV relativeFrom="margin">
            <wp:align>center</wp:align>
          </wp:positionV>
          <wp:extent cx="8629650" cy="10843895"/>
          <wp:effectExtent l="0" t="0" r="6350" b="1905"/>
          <wp:wrapNone/>
          <wp:docPr id="5" name="WordPictureWatermark40567117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05671173"/>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629650" cy="108438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FF70" w14:textId="0629FD28" w:rsidR="000116BF" w:rsidRDefault="005F4037">
    <w:pPr>
      <w:pStyle w:val="Header"/>
    </w:pPr>
    <w:r>
      <w:rPr>
        <w:noProof/>
        <w:bdr w:val="none" w:sz="0" w:space="0" w:color="auto"/>
      </w:rPr>
      <w:drawing>
        <wp:anchor distT="0" distB="0" distL="114300" distR="114300" simplePos="0" relativeHeight="251658240" behindDoc="1" locked="0" layoutInCell="0" allowOverlap="1" wp14:anchorId="3828049E" wp14:editId="3E4DB6BC">
          <wp:simplePos x="0" y="0"/>
          <wp:positionH relativeFrom="margin">
            <wp:align>center</wp:align>
          </wp:positionH>
          <wp:positionV relativeFrom="margin">
            <wp:align>center</wp:align>
          </wp:positionV>
          <wp:extent cx="8629650" cy="10843895"/>
          <wp:effectExtent l="0" t="0" r="6350" b="1905"/>
          <wp:wrapNone/>
          <wp:docPr id="4" name="WordPictureWatermark40567117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05671171"/>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629650" cy="108438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E4C"/>
    <w:multiLevelType w:val="hybridMultilevel"/>
    <w:tmpl w:val="4386C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B2A93"/>
    <w:multiLevelType w:val="hybridMultilevel"/>
    <w:tmpl w:val="0DE8CC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3E1D5E"/>
    <w:multiLevelType w:val="hybridMultilevel"/>
    <w:tmpl w:val="ADCA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C623E4"/>
    <w:multiLevelType w:val="hybridMultilevel"/>
    <w:tmpl w:val="390AB4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FE0905"/>
    <w:multiLevelType w:val="hybridMultilevel"/>
    <w:tmpl w:val="A036C292"/>
    <w:lvl w:ilvl="0" w:tplc="6B4CCA5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73FD"/>
    <w:multiLevelType w:val="hybridMultilevel"/>
    <w:tmpl w:val="B14C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87E36D9"/>
    <w:multiLevelType w:val="multilevel"/>
    <w:tmpl w:val="D42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26406"/>
    <w:multiLevelType w:val="hybridMultilevel"/>
    <w:tmpl w:val="EDAC6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F4306"/>
    <w:multiLevelType w:val="hybridMultilevel"/>
    <w:tmpl w:val="211A6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441300"/>
    <w:multiLevelType w:val="hybridMultilevel"/>
    <w:tmpl w:val="2DA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95522"/>
    <w:multiLevelType w:val="hybridMultilevel"/>
    <w:tmpl w:val="78D2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F59CF"/>
    <w:multiLevelType w:val="hybridMultilevel"/>
    <w:tmpl w:val="DAD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526D1"/>
    <w:multiLevelType w:val="hybridMultilevel"/>
    <w:tmpl w:val="C4E8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1053C"/>
    <w:multiLevelType w:val="hybridMultilevel"/>
    <w:tmpl w:val="01E0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71E0F"/>
    <w:multiLevelType w:val="hybridMultilevel"/>
    <w:tmpl w:val="C99C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87E97"/>
    <w:multiLevelType w:val="hybridMultilevel"/>
    <w:tmpl w:val="E0F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626528">
    <w:abstractNumId w:val="5"/>
  </w:num>
  <w:num w:numId="2" w16cid:durableId="1409182916">
    <w:abstractNumId w:val="9"/>
  </w:num>
  <w:num w:numId="3" w16cid:durableId="2145077748">
    <w:abstractNumId w:val="1"/>
  </w:num>
  <w:num w:numId="4" w16cid:durableId="1912350566">
    <w:abstractNumId w:val="8"/>
  </w:num>
  <w:num w:numId="5" w16cid:durableId="1586956779">
    <w:abstractNumId w:val="3"/>
  </w:num>
  <w:num w:numId="6" w16cid:durableId="92284647">
    <w:abstractNumId w:val="0"/>
  </w:num>
  <w:num w:numId="7" w16cid:durableId="1356614426">
    <w:abstractNumId w:val="2"/>
  </w:num>
  <w:num w:numId="8" w16cid:durableId="1937129338">
    <w:abstractNumId w:val="14"/>
  </w:num>
  <w:num w:numId="9" w16cid:durableId="1920825469">
    <w:abstractNumId w:val="11"/>
  </w:num>
  <w:num w:numId="10" w16cid:durableId="1485898096">
    <w:abstractNumId w:val="16"/>
  </w:num>
  <w:num w:numId="11" w16cid:durableId="2063290537">
    <w:abstractNumId w:val="12"/>
  </w:num>
  <w:num w:numId="12" w16cid:durableId="1822577239">
    <w:abstractNumId w:val="7"/>
  </w:num>
  <w:num w:numId="13" w16cid:durableId="745684127">
    <w:abstractNumId w:val="13"/>
  </w:num>
  <w:num w:numId="14" w16cid:durableId="1711880341">
    <w:abstractNumId w:val="15"/>
  </w:num>
  <w:num w:numId="15" w16cid:durableId="1873297096">
    <w:abstractNumId w:val="17"/>
  </w:num>
  <w:num w:numId="16" w16cid:durableId="244653816">
    <w:abstractNumId w:val="4"/>
  </w:num>
  <w:num w:numId="17" w16cid:durableId="1795908588">
    <w:abstractNumId w:val="10"/>
  </w:num>
  <w:num w:numId="18" w16cid:durableId="545334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5"/>
    <w:rsid w:val="000116BF"/>
    <w:rsid w:val="000741EE"/>
    <w:rsid w:val="000D4E6A"/>
    <w:rsid w:val="000E1E0A"/>
    <w:rsid w:val="000E6B49"/>
    <w:rsid w:val="000F53A9"/>
    <w:rsid w:val="000F727E"/>
    <w:rsid w:val="00106C74"/>
    <w:rsid w:val="001143DE"/>
    <w:rsid w:val="00126467"/>
    <w:rsid w:val="00157BEA"/>
    <w:rsid w:val="00166737"/>
    <w:rsid w:val="001737F6"/>
    <w:rsid w:val="00173B49"/>
    <w:rsid w:val="00174767"/>
    <w:rsid w:val="0018026C"/>
    <w:rsid w:val="00184404"/>
    <w:rsid w:val="001904F4"/>
    <w:rsid w:val="001A4A48"/>
    <w:rsid w:val="001B26D8"/>
    <w:rsid w:val="001C39B1"/>
    <w:rsid w:val="001D1185"/>
    <w:rsid w:val="001D343F"/>
    <w:rsid w:val="001E0B04"/>
    <w:rsid w:val="00223704"/>
    <w:rsid w:val="00251574"/>
    <w:rsid w:val="002A19EC"/>
    <w:rsid w:val="002B0E5D"/>
    <w:rsid w:val="002C3CC8"/>
    <w:rsid w:val="002E6B45"/>
    <w:rsid w:val="002F32E1"/>
    <w:rsid w:val="00302C34"/>
    <w:rsid w:val="00307B2D"/>
    <w:rsid w:val="00336DAB"/>
    <w:rsid w:val="00375A3B"/>
    <w:rsid w:val="00391D92"/>
    <w:rsid w:val="003A3671"/>
    <w:rsid w:val="003A6A1F"/>
    <w:rsid w:val="003E046F"/>
    <w:rsid w:val="003E655D"/>
    <w:rsid w:val="00420673"/>
    <w:rsid w:val="0043063F"/>
    <w:rsid w:val="004447F1"/>
    <w:rsid w:val="00451C3A"/>
    <w:rsid w:val="004A7428"/>
    <w:rsid w:val="004C71CC"/>
    <w:rsid w:val="004C743F"/>
    <w:rsid w:val="004E6131"/>
    <w:rsid w:val="004E7390"/>
    <w:rsid w:val="00516756"/>
    <w:rsid w:val="00532B31"/>
    <w:rsid w:val="0055419A"/>
    <w:rsid w:val="0056310D"/>
    <w:rsid w:val="00566108"/>
    <w:rsid w:val="00584450"/>
    <w:rsid w:val="00584D0E"/>
    <w:rsid w:val="005A22E2"/>
    <w:rsid w:val="005C7978"/>
    <w:rsid w:val="005F4037"/>
    <w:rsid w:val="005F48CB"/>
    <w:rsid w:val="0061790A"/>
    <w:rsid w:val="00625C15"/>
    <w:rsid w:val="00644AD6"/>
    <w:rsid w:val="00646193"/>
    <w:rsid w:val="006A6BFB"/>
    <w:rsid w:val="006B4BEF"/>
    <w:rsid w:val="006E2C82"/>
    <w:rsid w:val="006F0012"/>
    <w:rsid w:val="00700590"/>
    <w:rsid w:val="00710979"/>
    <w:rsid w:val="0073499D"/>
    <w:rsid w:val="00735F52"/>
    <w:rsid w:val="00753E3D"/>
    <w:rsid w:val="0077044C"/>
    <w:rsid w:val="00794F66"/>
    <w:rsid w:val="007A733C"/>
    <w:rsid w:val="007B1A9C"/>
    <w:rsid w:val="00822918"/>
    <w:rsid w:val="00822B05"/>
    <w:rsid w:val="00822C5B"/>
    <w:rsid w:val="00837005"/>
    <w:rsid w:val="008B53B6"/>
    <w:rsid w:val="008D0140"/>
    <w:rsid w:val="009757A5"/>
    <w:rsid w:val="009945DB"/>
    <w:rsid w:val="009B270C"/>
    <w:rsid w:val="00A16791"/>
    <w:rsid w:val="00A341FD"/>
    <w:rsid w:val="00A352F6"/>
    <w:rsid w:val="00A53611"/>
    <w:rsid w:val="00A8349D"/>
    <w:rsid w:val="00AB7818"/>
    <w:rsid w:val="00AD2D97"/>
    <w:rsid w:val="00AD332D"/>
    <w:rsid w:val="00AE5D3B"/>
    <w:rsid w:val="00AF083F"/>
    <w:rsid w:val="00B05130"/>
    <w:rsid w:val="00B10E5C"/>
    <w:rsid w:val="00B24C14"/>
    <w:rsid w:val="00B35C79"/>
    <w:rsid w:val="00B64948"/>
    <w:rsid w:val="00B70A36"/>
    <w:rsid w:val="00BB0308"/>
    <w:rsid w:val="00BC33CA"/>
    <w:rsid w:val="00BD0007"/>
    <w:rsid w:val="00BD09CA"/>
    <w:rsid w:val="00BD321C"/>
    <w:rsid w:val="00BE57DA"/>
    <w:rsid w:val="00BF1239"/>
    <w:rsid w:val="00C01C21"/>
    <w:rsid w:val="00C05114"/>
    <w:rsid w:val="00C364C3"/>
    <w:rsid w:val="00C41446"/>
    <w:rsid w:val="00C560EB"/>
    <w:rsid w:val="00C607B2"/>
    <w:rsid w:val="00C77758"/>
    <w:rsid w:val="00CC0C84"/>
    <w:rsid w:val="00CD5F25"/>
    <w:rsid w:val="00CE4383"/>
    <w:rsid w:val="00CE754F"/>
    <w:rsid w:val="00D0289E"/>
    <w:rsid w:val="00D17E36"/>
    <w:rsid w:val="00D254BF"/>
    <w:rsid w:val="00D2649F"/>
    <w:rsid w:val="00D33536"/>
    <w:rsid w:val="00D66219"/>
    <w:rsid w:val="00D8625C"/>
    <w:rsid w:val="00D9376E"/>
    <w:rsid w:val="00DC3FAA"/>
    <w:rsid w:val="00DC66F2"/>
    <w:rsid w:val="00DD29C1"/>
    <w:rsid w:val="00DF2260"/>
    <w:rsid w:val="00DF511D"/>
    <w:rsid w:val="00DF78E6"/>
    <w:rsid w:val="00E143E9"/>
    <w:rsid w:val="00E450CB"/>
    <w:rsid w:val="00E67109"/>
    <w:rsid w:val="00E755E7"/>
    <w:rsid w:val="00E84A76"/>
    <w:rsid w:val="00EB79F4"/>
    <w:rsid w:val="00EC6CA5"/>
    <w:rsid w:val="00F04785"/>
    <w:rsid w:val="00F127D3"/>
    <w:rsid w:val="00F1436D"/>
    <w:rsid w:val="00F15961"/>
    <w:rsid w:val="00F3624D"/>
    <w:rsid w:val="00F437AD"/>
    <w:rsid w:val="00F5185B"/>
    <w:rsid w:val="00F616BD"/>
    <w:rsid w:val="00F8454E"/>
    <w:rsid w:val="00F93F03"/>
    <w:rsid w:val="00FB6ADB"/>
    <w:rsid w:val="00FC1B45"/>
    <w:rsid w:val="00FD6D8B"/>
    <w:rsid w:val="00FD6FFA"/>
    <w:rsid w:val="00FF4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9D08"/>
  <w15:chartTrackingRefBased/>
  <w15:docId w15:val="{044AC0EF-176E-4D45-B9CE-072AF094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B4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2E6B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2E6B45"/>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6B45"/>
    <w:rPr>
      <w:rFonts w:ascii="Helvetica Neue" w:eastAsia="Arial Unicode MS" w:hAnsi="Helvetica Neue" w:cs="Arial Unicode MS"/>
      <w:b/>
      <w:bCs/>
      <w:color w:val="000000"/>
      <w:sz w:val="32"/>
      <w:szCs w:val="32"/>
      <w:bdr w:val="nil"/>
      <w:lang w:val="en-US" w:eastAsia="en-GB"/>
    </w:rPr>
  </w:style>
  <w:style w:type="paragraph" w:customStyle="1" w:styleId="Body">
    <w:name w:val="Body"/>
    <w:rsid w:val="002E6B4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basedOn w:val="Normal"/>
    <w:uiPriority w:val="34"/>
    <w:qFormat/>
    <w:rsid w:val="002E6B45"/>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libri" w:eastAsiaTheme="minorHAnsi" w:hAnsi="Calibri" w:cs="Calibri"/>
      <w:bdr w:val="none" w:sz="0" w:space="0" w:color="auto"/>
      <w:lang w:val="en-GB"/>
    </w:rPr>
  </w:style>
  <w:style w:type="paragraph" w:styleId="Header">
    <w:name w:val="header"/>
    <w:basedOn w:val="Normal"/>
    <w:link w:val="HeaderChar"/>
    <w:uiPriority w:val="99"/>
    <w:unhideWhenUsed/>
    <w:rsid w:val="002E6B45"/>
    <w:pPr>
      <w:tabs>
        <w:tab w:val="center" w:pos="4513"/>
        <w:tab w:val="right" w:pos="9026"/>
      </w:tabs>
    </w:pPr>
  </w:style>
  <w:style w:type="character" w:customStyle="1" w:styleId="HeaderChar">
    <w:name w:val="Header Char"/>
    <w:basedOn w:val="DefaultParagraphFont"/>
    <w:link w:val="Header"/>
    <w:uiPriority w:val="99"/>
    <w:rsid w:val="002E6B4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2E6B45"/>
    <w:pPr>
      <w:tabs>
        <w:tab w:val="center" w:pos="4513"/>
        <w:tab w:val="right" w:pos="9026"/>
      </w:tabs>
    </w:pPr>
  </w:style>
  <w:style w:type="character" w:customStyle="1" w:styleId="FooterChar">
    <w:name w:val="Footer Char"/>
    <w:basedOn w:val="DefaultParagraphFont"/>
    <w:link w:val="Footer"/>
    <w:uiPriority w:val="99"/>
    <w:rsid w:val="002E6B45"/>
    <w:rPr>
      <w:rFonts w:ascii="Times New Roman" w:eastAsia="Arial Unicode MS" w:hAnsi="Times New Roman" w:cs="Times New Roman"/>
      <w:sz w:val="24"/>
      <w:szCs w:val="24"/>
      <w:bdr w:val="nil"/>
      <w:lang w:val="en-US"/>
    </w:rPr>
  </w:style>
  <w:style w:type="character" w:customStyle="1" w:styleId="Heading1Char">
    <w:name w:val="Heading 1 Char"/>
    <w:basedOn w:val="DefaultParagraphFont"/>
    <w:link w:val="Heading1"/>
    <w:uiPriority w:val="9"/>
    <w:rsid w:val="002E6B45"/>
    <w:rPr>
      <w:rFonts w:asciiTheme="majorHAnsi" w:eastAsiaTheme="majorEastAsia" w:hAnsiTheme="majorHAnsi" w:cstheme="majorBidi"/>
      <w:color w:val="2F5496" w:themeColor="accent1" w:themeShade="BF"/>
      <w:sz w:val="32"/>
      <w:szCs w:val="32"/>
      <w:bdr w:val="nil"/>
      <w:lang w:val="en-US"/>
    </w:rPr>
  </w:style>
  <w:style w:type="paragraph" w:styleId="Title">
    <w:name w:val="Title"/>
    <w:basedOn w:val="Normal"/>
    <w:next w:val="Normal"/>
    <w:link w:val="TitleChar"/>
    <w:uiPriority w:val="10"/>
    <w:qFormat/>
    <w:rsid w:val="002E6B45"/>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AU"/>
    </w:rPr>
  </w:style>
  <w:style w:type="character" w:customStyle="1" w:styleId="TitleChar">
    <w:name w:val="Title Char"/>
    <w:basedOn w:val="DefaultParagraphFont"/>
    <w:link w:val="Title"/>
    <w:uiPriority w:val="10"/>
    <w:rsid w:val="002E6B45"/>
    <w:rPr>
      <w:rFonts w:asciiTheme="majorHAnsi" w:eastAsiaTheme="majorEastAsia" w:hAnsiTheme="majorHAnsi" w:cstheme="majorBidi"/>
      <w:spacing w:val="-10"/>
      <w:kern w:val="28"/>
      <w:sz w:val="56"/>
      <w:szCs w:val="56"/>
      <w:lang w:val="en-AU"/>
    </w:rPr>
  </w:style>
  <w:style w:type="character" w:styleId="Hyperlink">
    <w:name w:val="Hyperlink"/>
    <w:rsid w:val="002E6B45"/>
    <w:rPr>
      <w:u w:val="single"/>
    </w:rPr>
  </w:style>
  <w:style w:type="paragraph" w:customStyle="1" w:styleId="Default">
    <w:name w:val="Default"/>
    <w:rsid w:val="002E6B4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table" w:styleId="TableGrid">
    <w:name w:val="Table Grid"/>
    <w:basedOn w:val="TableNormal"/>
    <w:uiPriority w:val="59"/>
    <w:rsid w:val="001D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uiPriority w:val="99"/>
    <w:qFormat/>
    <w:rsid w:val="00794F66"/>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157B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rPr>
  </w:style>
  <w:style w:type="character" w:customStyle="1" w:styleId="BodyTextChar">
    <w:name w:val="Body Text Char"/>
    <w:basedOn w:val="DefaultParagraphFont"/>
    <w:link w:val="BodyText"/>
    <w:uiPriority w:val="1"/>
    <w:rsid w:val="00157BEA"/>
    <w:rPr>
      <w:rFonts w:ascii="Arial" w:eastAsia="Arial" w:hAnsi="Arial" w:cs="Arial"/>
      <w:sz w:val="24"/>
      <w:szCs w:val="24"/>
      <w:lang w:val="en-US"/>
    </w:rPr>
  </w:style>
  <w:style w:type="paragraph" w:customStyle="1" w:styleId="DfESBullets">
    <w:name w:val="DfESBullets"/>
    <w:basedOn w:val="Normal"/>
    <w:rsid w:val="00822C5B"/>
    <w:pPr>
      <w:widowControl w:val="0"/>
      <w:numPr>
        <w:numId w:val="1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textAlignment w:val="baseline"/>
    </w:pPr>
    <w:rPr>
      <w:rFonts w:ascii="Arial" w:eastAsia="Times New Roman" w:hAnsi="Arial"/>
      <w:sz w:val="22"/>
      <w:szCs w:val="20"/>
      <w:bdr w:val="none" w:sz="0" w:space="0" w:color="auto"/>
      <w:lang w:val="en-GB"/>
    </w:rPr>
  </w:style>
  <w:style w:type="paragraph" w:customStyle="1" w:styleId="DfESOutNumbered">
    <w:name w:val="DfESOutNumbered"/>
    <w:basedOn w:val="Normal"/>
    <w:rsid w:val="00822C5B"/>
    <w:pPr>
      <w:widowControl w:val="0"/>
      <w:numPr>
        <w:numId w:val="1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textAlignment w:val="baseline"/>
    </w:pPr>
    <w:rPr>
      <w:rFonts w:ascii="Arial" w:eastAsia="Times New Roman" w:hAnsi="Arial"/>
      <w:sz w:val="22"/>
      <w:szCs w:val="20"/>
      <w:bdr w:val="none" w:sz="0" w:space="0" w:color="auto"/>
      <w:lang w:val="en-GB"/>
    </w:rPr>
  </w:style>
  <w:style w:type="character" w:styleId="FollowedHyperlink">
    <w:name w:val="FollowedHyperlink"/>
    <w:basedOn w:val="DefaultParagraphFont"/>
    <w:uiPriority w:val="99"/>
    <w:semiHidden/>
    <w:unhideWhenUsed/>
    <w:rsid w:val="00822B05"/>
    <w:rPr>
      <w:color w:val="954F72" w:themeColor="followedHyperlink"/>
      <w:u w:val="single"/>
    </w:rPr>
  </w:style>
  <w:style w:type="character" w:styleId="UnresolvedMention">
    <w:name w:val="Unresolved Mention"/>
    <w:basedOn w:val="DefaultParagraphFont"/>
    <w:uiPriority w:val="99"/>
    <w:semiHidden/>
    <w:unhideWhenUsed/>
    <w:rsid w:val="0082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durhamcricket.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8C74C397CDC4E8CC893240997864B" ma:contentTypeVersion="16" ma:contentTypeDescription="Create a new document." ma:contentTypeScope="" ma:versionID="56c114a27b87132b3d9c42a50a28ec69">
  <xsd:schema xmlns:xsd="http://www.w3.org/2001/XMLSchema" xmlns:xs="http://www.w3.org/2001/XMLSchema" xmlns:p="http://schemas.microsoft.com/office/2006/metadata/properties" xmlns:ns2="8f61ba7a-4543-4e48-a863-60b2fd4d09a2" xmlns:ns3="82cd5289-f286-4336-b848-ee3e8ba6b794" targetNamespace="http://schemas.microsoft.com/office/2006/metadata/properties" ma:root="true" ma:fieldsID="78926ea69de1c66e650bb20bce1b047a" ns2:_="" ns3:_="">
    <xsd:import namespace="8f61ba7a-4543-4e48-a863-60b2fd4d09a2"/>
    <xsd:import namespace="82cd5289-f286-4336-b848-ee3e8ba6b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ba7a-4543-4e48-a863-60b2fd4d0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f50664-4048-4a65-b0c5-8031bbbf44f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d5289-f286-4336-b848-ee3e8ba6b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261ff9-38bf-4f0b-bc13-4b145de5e4fc}" ma:internalName="TaxCatchAll" ma:showField="CatchAllData" ma:web="82cd5289-f286-4336-b848-ee3e8ba6b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cd5289-f286-4336-b848-ee3e8ba6b794" xsi:nil="true"/>
    <lcf76f155ced4ddcb4097134ff3c332f xmlns="8f61ba7a-4543-4e48-a863-60b2fd4d09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2F180-CA87-41EF-8158-9012DFD1E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1ba7a-4543-4e48-a863-60b2fd4d09a2"/>
    <ds:schemaRef ds:uri="82cd5289-f286-4336-b848-ee3e8ba6b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C674B-B5E6-4E0C-B381-7337D238BCD7}">
  <ds:schemaRefs>
    <ds:schemaRef ds:uri="http://schemas.microsoft.com/office/2006/metadata/properties"/>
    <ds:schemaRef ds:uri="http://schemas.microsoft.com/office/infopath/2007/PartnerControls"/>
    <ds:schemaRef ds:uri="82cd5289-f286-4336-b848-ee3e8ba6b794"/>
    <ds:schemaRef ds:uri="8f61ba7a-4543-4e48-a863-60b2fd4d09a2"/>
  </ds:schemaRefs>
</ds:datastoreItem>
</file>

<file path=customXml/itemProps3.xml><?xml version="1.0" encoding="utf-8"?>
<ds:datastoreItem xmlns:ds="http://schemas.openxmlformats.org/officeDocument/2006/customXml" ds:itemID="{835C0747-F6A7-4653-8BB2-C3395E140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Links>
    <vt:vector size="6" baseType="variant">
      <vt:variant>
        <vt:i4>2555975</vt:i4>
      </vt:variant>
      <vt:variant>
        <vt:i4>0</vt:i4>
      </vt:variant>
      <vt:variant>
        <vt:i4>0</vt:i4>
      </vt:variant>
      <vt:variant>
        <vt:i4>5</vt:i4>
      </vt:variant>
      <vt:variant>
        <vt:lpwstr>mailto:recruitment@durhamcricket.co.uk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Dowson</dc:creator>
  <cp:keywords/>
  <dc:description/>
  <cp:lastModifiedBy>Callum Prestwood</cp:lastModifiedBy>
  <cp:revision>11</cp:revision>
  <dcterms:created xsi:type="dcterms:W3CDTF">2024-11-12T14:31:00Z</dcterms:created>
  <dcterms:modified xsi:type="dcterms:W3CDTF">2024-11-12T14:42:00Z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0x010100B898C74C397CDC4E8CC893240997864B</vt:lpwstr>
  </property>
  <property fmtid="{D5CDD505-2E9C-101B-9397-08002B2CF9AE}" pid="3" name="MediaServiceImageTags">
    <vt:lpwstr/>
  </property>
</Properties>
</file>